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48971" w14:textId="77777777" w:rsidR="00270EFC" w:rsidRPr="00270EFC" w:rsidRDefault="00270EFC" w:rsidP="00270EFC">
      <w:pPr>
        <w:shd w:val="clear" w:color="auto" w:fill="F2F2F2"/>
        <w:jc w:val="both"/>
        <w:rPr>
          <w:rFonts w:eastAsia="Times New Roman"/>
          <w:i/>
          <w:sz w:val="16"/>
          <w:szCs w:val="20"/>
          <w:lang w:eastAsia="pt-PT"/>
        </w:rPr>
      </w:pPr>
      <w:r w:rsidRPr="00270EFC">
        <w:rPr>
          <w:rFonts w:eastAsia="Times New Roman"/>
          <w:b/>
          <w:i/>
          <w:sz w:val="16"/>
          <w:szCs w:val="20"/>
          <w:lang w:eastAsia="pt-PT"/>
        </w:rPr>
        <w:t>Nota</w:t>
      </w:r>
      <w:r w:rsidRPr="00270EFC">
        <w:rPr>
          <w:rFonts w:eastAsia="Times New Roman"/>
          <w:i/>
          <w:sz w:val="16"/>
          <w:szCs w:val="20"/>
          <w:lang w:eastAsia="pt-PT"/>
        </w:rPr>
        <w:t>:</w:t>
      </w:r>
    </w:p>
    <w:p w14:paraId="2949B6A7" w14:textId="46F7F30C" w:rsidR="00270EFC" w:rsidRPr="00270EFC" w:rsidRDefault="00270EFC" w:rsidP="00270EFC">
      <w:pPr>
        <w:shd w:val="clear" w:color="auto" w:fill="F2F2F2"/>
        <w:jc w:val="both"/>
        <w:rPr>
          <w:rFonts w:eastAsia="Times New Roman"/>
          <w:i/>
          <w:sz w:val="16"/>
          <w:szCs w:val="20"/>
          <w:lang w:eastAsia="pt-PT"/>
        </w:rPr>
      </w:pPr>
      <w:r w:rsidRPr="00270EFC">
        <w:rPr>
          <w:rFonts w:eastAsia="Times New Roman"/>
          <w:i/>
          <w:sz w:val="16"/>
          <w:szCs w:val="20"/>
          <w:lang w:eastAsia="pt-PT"/>
        </w:rPr>
        <w:t xml:space="preserve">Esta é a minuta em vigor no </w:t>
      </w:r>
      <w:r w:rsidR="008512C9" w:rsidRPr="00270EFC">
        <w:rPr>
          <w:rFonts w:eastAsia="Times New Roman"/>
          <w:i/>
          <w:sz w:val="16"/>
          <w:szCs w:val="20"/>
          <w:lang w:eastAsia="pt-PT"/>
        </w:rPr>
        <w:t>IEFP,</w:t>
      </w:r>
      <w:r w:rsidR="007E5267">
        <w:rPr>
          <w:rFonts w:eastAsia="Times New Roman"/>
          <w:i/>
          <w:sz w:val="16"/>
          <w:szCs w:val="20"/>
          <w:lang w:eastAsia="pt-PT"/>
        </w:rPr>
        <w:t xml:space="preserve"> </w:t>
      </w:r>
      <w:r w:rsidR="008512C9" w:rsidRPr="00270EFC">
        <w:rPr>
          <w:rFonts w:eastAsia="Times New Roman"/>
          <w:i/>
          <w:sz w:val="16"/>
          <w:szCs w:val="20"/>
          <w:lang w:eastAsia="pt-PT"/>
        </w:rPr>
        <w:t>cabendo</w:t>
      </w:r>
      <w:r w:rsidRPr="00270EFC">
        <w:rPr>
          <w:rFonts w:eastAsia="Times New Roman"/>
          <w:i/>
          <w:sz w:val="16"/>
          <w:szCs w:val="20"/>
          <w:lang w:eastAsia="pt-PT"/>
        </w:rPr>
        <w:t xml:space="preserve"> às entidades formadoras externas introduzir os ajustamentos entendidos por adequados.</w:t>
      </w:r>
    </w:p>
    <w:p w14:paraId="3E7A9DFA" w14:textId="1E9A6B27" w:rsidR="00270EFC" w:rsidRDefault="00270EFC" w:rsidP="00A15C7C">
      <w:pPr>
        <w:spacing w:after="120"/>
        <w:jc w:val="center"/>
        <w:rPr>
          <w:rFonts w:asciiTheme="minorHAnsi" w:hAnsiTheme="minorHAnsi" w:cstheme="minorHAnsi"/>
          <w:b/>
        </w:rPr>
      </w:pPr>
    </w:p>
    <w:p w14:paraId="6CE6A795" w14:textId="77777777" w:rsidR="00466F67" w:rsidRPr="000E54BD" w:rsidRDefault="00466F67" w:rsidP="00466F67">
      <w:pPr>
        <w:spacing w:after="120"/>
        <w:jc w:val="center"/>
        <w:rPr>
          <w:rFonts w:asciiTheme="minorHAnsi" w:hAnsiTheme="minorHAnsi" w:cstheme="minorHAnsi"/>
          <w:b/>
        </w:rPr>
      </w:pPr>
    </w:p>
    <w:p w14:paraId="67B7E40E" w14:textId="77777777" w:rsidR="00466F67" w:rsidRPr="00270EFC" w:rsidRDefault="00466F67" w:rsidP="00466F67">
      <w:pPr>
        <w:spacing w:after="120"/>
        <w:jc w:val="center"/>
        <w:rPr>
          <w:rFonts w:asciiTheme="minorHAnsi" w:hAnsiTheme="minorHAnsi" w:cstheme="minorHAnsi"/>
          <w:b/>
        </w:rPr>
      </w:pPr>
      <w:r w:rsidRPr="00270EFC">
        <w:rPr>
          <w:rFonts w:asciiTheme="minorHAnsi" w:hAnsiTheme="minorHAnsi" w:cstheme="minorHAnsi"/>
          <w:b/>
        </w:rPr>
        <w:t xml:space="preserve">Contrato </w:t>
      </w:r>
      <w:r>
        <w:rPr>
          <w:rFonts w:asciiTheme="minorHAnsi" w:hAnsiTheme="minorHAnsi" w:cstheme="minorHAnsi"/>
          <w:b/>
        </w:rPr>
        <w:t>de formação</w:t>
      </w:r>
      <w:r w:rsidRPr="00270EFC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n.º</w:t>
      </w:r>
    </w:p>
    <w:p w14:paraId="1257719E" w14:textId="120064F7" w:rsidR="797F67F7" w:rsidRDefault="797F67F7" w:rsidP="0036193B">
      <w:pPr>
        <w:jc w:val="both"/>
        <w:rPr>
          <w:rFonts w:eastAsia="Calibri"/>
        </w:rPr>
      </w:pPr>
      <w:r w:rsidRPr="12BF4EBD">
        <w:rPr>
          <w:rFonts w:eastAsia="Calibri"/>
        </w:rPr>
        <w:t>Entre o Instituto do Emprego e Formação Profissional, I.P. (IEFP, I.P.), com o número de Pessoa Coletiva 501 442 600, legalmente representado pelo Diretor do Serviço de Formação Profissional de xxxxx, adiante designado por entidade ou primeiro outorgante e xxxxx, portador do documento de identificação n.º xxxx, com a data de validade de xxxx/xx/xx, residente em xxxxxx, concelho de xxxxx, distrito de xxxx, adiante designado por formando ou segundo outorgante, é celebrado o presente Contrato de Formação, o qual se rege pelas seguintes cláusulas:</w:t>
      </w:r>
    </w:p>
    <w:p w14:paraId="2558D6C4" w14:textId="77777777" w:rsidR="00466F67" w:rsidRDefault="00466F67" w:rsidP="00466F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5C33E4D5" w14:textId="77777777" w:rsidR="00466F67" w:rsidRPr="00270EFC" w:rsidRDefault="00466F67" w:rsidP="00466F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4DDEB218" w14:textId="77777777" w:rsidR="00466F67" w:rsidRPr="00AA6F6D" w:rsidRDefault="00466F67" w:rsidP="00466F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AA6F6D">
        <w:rPr>
          <w:rFonts w:asciiTheme="minorHAnsi" w:hAnsiTheme="minorHAnsi" w:cstheme="minorHAnsi"/>
          <w:b/>
          <w:bCs/>
          <w:color w:val="000000"/>
        </w:rPr>
        <w:t>Cláusula 1.ª</w:t>
      </w:r>
    </w:p>
    <w:p w14:paraId="73632014" w14:textId="77777777" w:rsidR="00466F67" w:rsidRPr="004D7C0A" w:rsidRDefault="00466F67" w:rsidP="00466F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4D7C0A">
        <w:rPr>
          <w:rFonts w:asciiTheme="minorHAnsi" w:hAnsiTheme="minorHAnsi" w:cstheme="minorHAnsi"/>
          <w:color w:val="000000"/>
        </w:rPr>
        <w:t>(Objeto do contrato)</w:t>
      </w:r>
    </w:p>
    <w:p w14:paraId="3CD2858B" w14:textId="5FB54C7A" w:rsidR="00466F67" w:rsidRDefault="00466F67" w:rsidP="12BF4EBD">
      <w:pPr>
        <w:numPr>
          <w:ilvl w:val="0"/>
          <w:numId w:val="16"/>
        </w:numPr>
        <w:autoSpaceDE w:val="0"/>
        <w:autoSpaceDN w:val="0"/>
        <w:adjustRightInd w:val="0"/>
        <w:ind w:left="181" w:hanging="181"/>
        <w:contextualSpacing/>
        <w:jc w:val="both"/>
        <w:rPr>
          <w:rFonts w:asciiTheme="minorHAnsi" w:hAnsiTheme="minorHAnsi" w:cstheme="minorBidi"/>
        </w:rPr>
      </w:pPr>
      <w:r w:rsidRPr="12BF4EBD">
        <w:rPr>
          <w:rFonts w:asciiTheme="minorHAnsi" w:hAnsiTheme="minorHAnsi" w:cstheme="minorBidi"/>
        </w:rPr>
        <w:t xml:space="preserve">O primeiro outorgante compromete-se a proporcionar ao segundo outorgante, a ação de formação profissional com base no referencial de formação de ----------, de acordo com a(s) </w:t>
      </w:r>
      <w:bookmarkStart w:id="0" w:name="_Hlk220411513"/>
      <w:r w:rsidRPr="12BF4EBD">
        <w:rPr>
          <w:rFonts w:asciiTheme="minorHAnsi" w:hAnsiTheme="minorHAnsi" w:cstheme="minorBidi"/>
        </w:rPr>
        <w:t xml:space="preserve">unidade(s) de </w:t>
      </w:r>
      <w:bookmarkEnd w:id="0"/>
      <w:r w:rsidRPr="12BF4EBD">
        <w:rPr>
          <w:rFonts w:asciiTheme="minorHAnsi" w:hAnsiTheme="minorHAnsi" w:cstheme="minorBidi"/>
        </w:rPr>
        <w:t xml:space="preserve">competência (UC)/unidade(s) de formação de curta duração (UFCD) identificadas em anexo </w:t>
      </w:r>
      <w:r w:rsidRPr="12BF4EBD">
        <w:rPr>
          <w:rFonts w:asciiTheme="minorHAnsi" w:hAnsiTheme="minorHAnsi" w:cstheme="minorBidi"/>
          <w:vertAlign w:val="superscript"/>
        </w:rPr>
        <w:t>(1)</w:t>
      </w:r>
      <w:r w:rsidRPr="12BF4EBD">
        <w:rPr>
          <w:rFonts w:asciiTheme="minorHAnsi" w:hAnsiTheme="minorHAnsi" w:cstheme="minorBidi"/>
        </w:rPr>
        <w:t>.</w:t>
      </w:r>
    </w:p>
    <w:p w14:paraId="7359FD16" w14:textId="77777777" w:rsidR="00466F67" w:rsidRPr="00AA6F6D" w:rsidRDefault="00466F67" w:rsidP="00466F67">
      <w:pPr>
        <w:numPr>
          <w:ilvl w:val="0"/>
          <w:numId w:val="16"/>
        </w:numPr>
        <w:autoSpaceDE w:val="0"/>
        <w:autoSpaceDN w:val="0"/>
        <w:adjustRightInd w:val="0"/>
        <w:ind w:left="181" w:hanging="181"/>
        <w:contextualSpacing/>
        <w:jc w:val="both"/>
        <w:rPr>
          <w:rFonts w:asciiTheme="minorHAnsi" w:hAnsiTheme="minorHAnsi" w:cstheme="minorHAnsi"/>
        </w:rPr>
      </w:pPr>
      <w:r w:rsidRPr="00AA6F6D">
        <w:rPr>
          <w:rFonts w:asciiTheme="minorHAnsi" w:hAnsiTheme="minorHAnsi" w:cstheme="minorHAnsi"/>
        </w:rPr>
        <w:t xml:space="preserve">Esta ação de formação desenvolve-se na modalidade de </w:t>
      </w:r>
      <w:r>
        <w:rPr>
          <w:rFonts w:asciiTheme="minorHAnsi" w:hAnsiTheme="minorHAnsi" w:cstheme="minorHAnsi"/>
        </w:rPr>
        <w:t>cursos de aprendizagem</w:t>
      </w:r>
      <w:r w:rsidRPr="00AA6F6D">
        <w:rPr>
          <w:rFonts w:asciiTheme="minorHAnsi" w:hAnsiTheme="minorHAnsi" w:cstheme="minorHAnsi"/>
        </w:rPr>
        <w:t>, de acordo com a legislação e demais documentos normativos em vigor.</w:t>
      </w:r>
    </w:p>
    <w:p w14:paraId="5E4F1BCB" w14:textId="77777777" w:rsidR="00466F67" w:rsidRPr="00AA6F6D" w:rsidRDefault="00466F67" w:rsidP="00466F67">
      <w:pPr>
        <w:numPr>
          <w:ilvl w:val="0"/>
          <w:numId w:val="16"/>
        </w:numPr>
        <w:autoSpaceDE w:val="0"/>
        <w:autoSpaceDN w:val="0"/>
        <w:adjustRightInd w:val="0"/>
        <w:ind w:left="181" w:hanging="181"/>
        <w:contextualSpacing/>
        <w:jc w:val="both"/>
        <w:rPr>
          <w:rFonts w:asciiTheme="minorHAnsi" w:hAnsiTheme="minorHAnsi" w:cstheme="minorHAnsi"/>
        </w:rPr>
      </w:pPr>
      <w:r w:rsidRPr="00AA6F6D">
        <w:rPr>
          <w:rFonts w:asciiTheme="minorHAnsi" w:hAnsiTheme="minorHAnsi" w:cstheme="minorHAnsi"/>
        </w:rPr>
        <w:t xml:space="preserve">Sempre que o percurso formativo integre uma componente de formação em contexto de trabalho, esta é realizada numa empresa, designada por entidade </w:t>
      </w:r>
      <w:r>
        <w:rPr>
          <w:rFonts w:asciiTheme="minorHAnsi" w:hAnsiTheme="minorHAnsi" w:cstheme="minorHAnsi"/>
        </w:rPr>
        <w:t>de apoio à alternância</w:t>
      </w:r>
      <w:r w:rsidRPr="00AA6F6D">
        <w:rPr>
          <w:rFonts w:asciiTheme="minorHAnsi" w:hAnsiTheme="minorHAnsi" w:cstheme="minorHAnsi"/>
        </w:rPr>
        <w:t>.</w:t>
      </w:r>
    </w:p>
    <w:p w14:paraId="1BEA1CAE" w14:textId="77777777" w:rsidR="00466F67" w:rsidRPr="00AA6F6D" w:rsidRDefault="00466F67" w:rsidP="00466F67">
      <w:pPr>
        <w:numPr>
          <w:ilvl w:val="0"/>
          <w:numId w:val="16"/>
        </w:numPr>
        <w:autoSpaceDE w:val="0"/>
        <w:autoSpaceDN w:val="0"/>
        <w:adjustRightInd w:val="0"/>
        <w:ind w:left="181" w:hanging="181"/>
        <w:contextualSpacing/>
        <w:jc w:val="both"/>
        <w:rPr>
          <w:rFonts w:asciiTheme="minorHAnsi" w:hAnsiTheme="minorHAnsi" w:cstheme="minorHAnsi"/>
        </w:rPr>
      </w:pPr>
      <w:r w:rsidRPr="00AA6F6D">
        <w:rPr>
          <w:rFonts w:asciiTheme="minorHAnsi" w:hAnsiTheme="minorHAnsi" w:cstheme="minorHAnsi"/>
        </w:rPr>
        <w:t xml:space="preserve">Nos termos do n.º 3 do artigo 4.º do Decreto-Lei n.º 242/88, de 7 de julho, o presente contrato não gera nem titula relações de trabalho subordinado e caduca com a conclusão da ação de formação para que foi celebrado. </w:t>
      </w:r>
    </w:p>
    <w:p w14:paraId="7F5B0231" w14:textId="77777777" w:rsidR="00466F67" w:rsidRDefault="00466F67" w:rsidP="00466F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617020D6" w14:textId="77777777" w:rsidR="00466F67" w:rsidRPr="00270EFC" w:rsidRDefault="00466F67" w:rsidP="00466F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25A8A881" w14:textId="77777777" w:rsidR="00466F67" w:rsidRDefault="00466F67" w:rsidP="00466F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t xml:space="preserve">Cláusula </w:t>
      </w:r>
      <w:r>
        <w:rPr>
          <w:rFonts w:asciiTheme="minorHAnsi" w:hAnsiTheme="minorHAnsi" w:cstheme="minorHAnsi"/>
          <w:b/>
          <w:bCs/>
          <w:color w:val="000000"/>
        </w:rPr>
        <w:t>2.ª</w:t>
      </w:r>
    </w:p>
    <w:p w14:paraId="525532E1" w14:textId="77777777" w:rsidR="00466F67" w:rsidRPr="004D7C0A" w:rsidRDefault="00466F67" w:rsidP="00466F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4D7C0A">
        <w:rPr>
          <w:rFonts w:asciiTheme="minorHAnsi" w:hAnsiTheme="minorHAnsi" w:cstheme="minorHAnsi"/>
          <w:color w:val="000000"/>
        </w:rPr>
        <w:t>(Local, duração e horário)</w:t>
      </w:r>
    </w:p>
    <w:p w14:paraId="298DCFA9" w14:textId="48BC1909" w:rsidR="00466F67" w:rsidRPr="003226CB" w:rsidRDefault="00466F67" w:rsidP="0036193B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181" w:hanging="181"/>
        <w:jc w:val="both"/>
        <w:rPr>
          <w:rFonts w:asciiTheme="minorHAnsi" w:hAnsiTheme="minorHAnsi" w:cstheme="minorBidi"/>
        </w:rPr>
      </w:pPr>
      <w:r w:rsidRPr="12BF4EBD">
        <w:rPr>
          <w:rFonts w:asciiTheme="minorHAnsi" w:hAnsiTheme="minorHAnsi" w:cstheme="minorBidi"/>
        </w:rPr>
        <w:t>O processo formativo é assegurado pelo primeiro outorgante decorrendo a formação nas instalações localizadas em -----, no concelho de ----- ou noutras por ele indicadas, incluindo as instalações da entidade de apoio à alternância.</w:t>
      </w:r>
    </w:p>
    <w:p w14:paraId="40644BC7" w14:textId="6936F626" w:rsidR="00466F67" w:rsidRPr="003226CB" w:rsidRDefault="00466F67" w:rsidP="0036193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ind w:left="179" w:hanging="179"/>
        <w:jc w:val="both"/>
        <w:rPr>
          <w:rFonts w:asciiTheme="minorHAnsi" w:hAnsiTheme="minorHAnsi" w:cstheme="minorBidi"/>
        </w:rPr>
      </w:pPr>
      <w:r w:rsidRPr="12BF4EBD">
        <w:rPr>
          <w:rFonts w:asciiTheme="minorHAnsi" w:hAnsiTheme="minorHAnsi" w:cstheme="minorBidi"/>
        </w:rPr>
        <w:t xml:space="preserve">A formação tem a duração de ----- horas, com início em ----/--/--, terminando </w:t>
      </w:r>
      <w:r w:rsidR="133D8F3C" w:rsidRPr="12BF4EBD">
        <w:rPr>
          <w:rFonts w:asciiTheme="minorHAnsi" w:hAnsiTheme="minorHAnsi" w:cstheme="minorBidi"/>
        </w:rPr>
        <w:t xml:space="preserve">previsivelmente </w:t>
      </w:r>
      <w:r w:rsidRPr="12BF4EBD">
        <w:rPr>
          <w:rFonts w:asciiTheme="minorHAnsi" w:hAnsiTheme="minorHAnsi" w:cstheme="minorBidi"/>
        </w:rPr>
        <w:t>em ----/--/-- e decorre de acordo com os horários que vierem a ser fixados pelo primeiro outorgante.</w:t>
      </w:r>
    </w:p>
    <w:p w14:paraId="62BBF2C6" w14:textId="77777777" w:rsidR="00466F67" w:rsidRDefault="00466F67" w:rsidP="00466F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5F5D7BD5" w14:textId="77777777" w:rsidR="00466F67" w:rsidRDefault="00466F67" w:rsidP="00466F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2064756B" w14:textId="77777777" w:rsidR="00466F67" w:rsidRDefault="00466F67" w:rsidP="12BF4EBD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color w:val="000000"/>
        </w:rPr>
      </w:pPr>
      <w:r w:rsidRPr="12BF4EBD">
        <w:rPr>
          <w:rFonts w:asciiTheme="minorHAnsi" w:hAnsiTheme="minorHAnsi" w:cstheme="minorBidi"/>
          <w:b/>
          <w:bCs/>
          <w:color w:val="000000" w:themeColor="text1"/>
        </w:rPr>
        <w:t>Cláusula 3.ª</w:t>
      </w:r>
    </w:p>
    <w:p w14:paraId="48F957F2" w14:textId="77777777" w:rsidR="00466F67" w:rsidRPr="004D7C0A" w:rsidRDefault="00466F67" w:rsidP="00466F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4D7C0A">
        <w:rPr>
          <w:rFonts w:asciiTheme="minorHAnsi" w:hAnsiTheme="minorHAnsi" w:cstheme="minorHAnsi"/>
          <w:color w:val="000000"/>
        </w:rPr>
        <w:t>(Direitos do formando)</w:t>
      </w:r>
    </w:p>
    <w:p w14:paraId="20AFC318" w14:textId="77777777" w:rsidR="00466F67" w:rsidRPr="00357F90" w:rsidRDefault="00466F67" w:rsidP="00466F67">
      <w:pPr>
        <w:numPr>
          <w:ilvl w:val="0"/>
          <w:numId w:val="12"/>
        </w:numPr>
        <w:autoSpaceDE w:val="0"/>
        <w:autoSpaceDN w:val="0"/>
        <w:adjustRightInd w:val="0"/>
        <w:ind w:left="179" w:hanging="179"/>
        <w:contextualSpacing/>
        <w:jc w:val="both"/>
        <w:rPr>
          <w:rFonts w:asciiTheme="minorHAnsi" w:hAnsiTheme="minorHAnsi" w:cstheme="minorHAnsi"/>
        </w:rPr>
      </w:pPr>
      <w:r w:rsidRPr="00357F90">
        <w:rPr>
          <w:rFonts w:asciiTheme="minorHAnsi" w:hAnsiTheme="minorHAnsi" w:cstheme="minorHAnsi"/>
        </w:rPr>
        <w:t>O segundo outorgante terá direito a exigir do primeiro outorgante o cumprimento dos deveres previstos na cláusula 5.ª do presente contrato.</w:t>
      </w:r>
    </w:p>
    <w:p w14:paraId="11DC43F1" w14:textId="77777777" w:rsidR="00466F67" w:rsidRPr="00357F90" w:rsidRDefault="00466F67" w:rsidP="00466F67">
      <w:pPr>
        <w:numPr>
          <w:ilvl w:val="0"/>
          <w:numId w:val="12"/>
        </w:numPr>
        <w:autoSpaceDE w:val="0"/>
        <w:autoSpaceDN w:val="0"/>
        <w:adjustRightInd w:val="0"/>
        <w:ind w:left="179" w:hanging="179"/>
        <w:contextualSpacing/>
        <w:jc w:val="both"/>
        <w:rPr>
          <w:rFonts w:asciiTheme="minorHAnsi" w:hAnsiTheme="minorHAnsi" w:cstheme="minorHAnsi"/>
        </w:rPr>
      </w:pPr>
      <w:r w:rsidRPr="00357F90">
        <w:rPr>
          <w:rFonts w:asciiTheme="minorHAnsi" w:hAnsiTheme="minorHAnsi" w:cstheme="minorHAnsi"/>
        </w:rPr>
        <w:t>O segundo outorgante tem direito a:</w:t>
      </w:r>
    </w:p>
    <w:p w14:paraId="4A272E52" w14:textId="77777777" w:rsidR="00466F67" w:rsidRPr="00D0161D" w:rsidRDefault="00466F67" w:rsidP="00466F67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426" w:hanging="202"/>
        <w:jc w:val="both"/>
        <w:rPr>
          <w:rFonts w:asciiTheme="minorHAnsi" w:hAnsiTheme="minorHAnsi" w:cstheme="minorHAnsi"/>
        </w:rPr>
      </w:pPr>
      <w:r w:rsidRPr="00D0161D">
        <w:rPr>
          <w:rFonts w:asciiTheme="minorHAnsi" w:hAnsiTheme="minorHAnsi" w:cstheme="minorHAnsi"/>
        </w:rPr>
        <w:t>Receber a formação com base nos referenciais de formação, nas metodologias e processos de trabalho, aplicados à respetiva saída profissional no respeito pelas condições de saúde, higiene e segurança no trabalho, exigidos pela legislação em vigor;</w:t>
      </w:r>
    </w:p>
    <w:p w14:paraId="5C28DB5A" w14:textId="2AA04463" w:rsidR="00466F67" w:rsidRPr="00357F90" w:rsidRDefault="00466F67" w:rsidP="12BF4EBD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426" w:hanging="202"/>
        <w:jc w:val="both"/>
        <w:rPr>
          <w:rFonts w:asciiTheme="minorHAnsi" w:hAnsiTheme="minorHAnsi" w:cstheme="minorBidi"/>
        </w:rPr>
      </w:pPr>
      <w:r w:rsidRPr="12BF4EBD">
        <w:rPr>
          <w:rFonts w:asciiTheme="minorHAnsi" w:hAnsiTheme="minorHAnsi" w:cstheme="minorBidi"/>
        </w:rPr>
        <w:t>Beneficiar dos apoios sociais que lhe possam ser concedidos, de acordo com a legislação e demais documentos normativos em vigor, atualizados anualmente, sempre que se verifique a revisão do indexante dos apoios sociais (IAS), nos termos do documento em anexo, que é parte integrante deste contrato</w:t>
      </w:r>
      <w:r w:rsidR="13D3ADC0" w:rsidRPr="12BF4EBD">
        <w:rPr>
          <w:rFonts w:asciiTheme="minorHAnsi" w:hAnsiTheme="minorHAnsi" w:cstheme="minorBidi"/>
        </w:rPr>
        <w:t>, sempre que aplicável</w:t>
      </w:r>
      <w:r w:rsidRPr="12BF4EBD">
        <w:rPr>
          <w:rFonts w:asciiTheme="minorHAnsi" w:hAnsiTheme="minorHAnsi" w:cstheme="minorBidi"/>
        </w:rPr>
        <w:t>;</w:t>
      </w:r>
    </w:p>
    <w:p w14:paraId="2673E430" w14:textId="77777777" w:rsidR="00466F67" w:rsidRPr="00357F90" w:rsidRDefault="00466F67" w:rsidP="00466F67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426" w:hanging="202"/>
        <w:jc w:val="both"/>
        <w:rPr>
          <w:rFonts w:asciiTheme="minorHAnsi" w:hAnsiTheme="minorHAnsi" w:cstheme="minorHAnsi"/>
        </w:rPr>
      </w:pPr>
      <w:r w:rsidRPr="00357F90">
        <w:rPr>
          <w:rFonts w:asciiTheme="minorHAnsi" w:hAnsiTheme="minorHAnsi" w:cstheme="minorHAnsi"/>
        </w:rPr>
        <w:t>Beneficiar de um seguro contra acidentes ocorridos durante e por causa das atividades de formação;</w:t>
      </w:r>
    </w:p>
    <w:p w14:paraId="4705CCC5" w14:textId="77777777" w:rsidR="00466F67" w:rsidRPr="00357F90" w:rsidRDefault="00466F67" w:rsidP="00466F67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426" w:hanging="202"/>
        <w:jc w:val="both"/>
        <w:rPr>
          <w:rFonts w:asciiTheme="minorHAnsi" w:hAnsiTheme="minorHAnsi" w:cstheme="minorHAnsi"/>
        </w:rPr>
      </w:pPr>
      <w:r w:rsidRPr="00357F90">
        <w:rPr>
          <w:rFonts w:asciiTheme="minorHAnsi" w:hAnsiTheme="minorHAnsi" w:cstheme="minorHAnsi"/>
        </w:rPr>
        <w:t>Obter gratuitamente, no final da ação de formação um Certificado de Qualificações e/ou um Diploma e ver registadas, no Passaporte Qualifica, as respetivas competências adquiridas e certificadas, nos termos da legislação e demais documentos normativos aplicáveis;</w:t>
      </w:r>
    </w:p>
    <w:p w14:paraId="448D7869" w14:textId="77777777" w:rsidR="00466F67" w:rsidRPr="00357F90" w:rsidRDefault="00466F67" w:rsidP="00466F67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426" w:hanging="202"/>
        <w:jc w:val="both"/>
        <w:rPr>
          <w:rFonts w:asciiTheme="minorHAnsi" w:hAnsiTheme="minorHAnsi" w:cstheme="minorHAnsi"/>
        </w:rPr>
      </w:pPr>
      <w:r w:rsidRPr="00357F90">
        <w:rPr>
          <w:rFonts w:asciiTheme="minorHAnsi" w:hAnsiTheme="minorHAnsi" w:cstheme="minorHAnsi"/>
        </w:rPr>
        <w:t>Receber informação, orientação profissional e apoio social no decurso da ação de formação;</w:t>
      </w:r>
    </w:p>
    <w:p w14:paraId="02511BA1" w14:textId="77777777" w:rsidR="00466F67" w:rsidRDefault="00466F67" w:rsidP="00466F67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426" w:hanging="202"/>
        <w:jc w:val="both"/>
        <w:rPr>
          <w:rFonts w:asciiTheme="minorHAnsi" w:hAnsiTheme="minorHAnsi" w:cstheme="minorHAnsi"/>
        </w:rPr>
      </w:pPr>
      <w:r w:rsidRPr="00357F90">
        <w:rPr>
          <w:rFonts w:asciiTheme="minorHAnsi" w:hAnsiTheme="minorHAnsi" w:cstheme="minorHAnsi"/>
        </w:rPr>
        <w:t>Recusar a realização de atividades que não se insiram no objeto do curso.</w:t>
      </w:r>
    </w:p>
    <w:p w14:paraId="7C9DADE6" w14:textId="77777777" w:rsidR="00466F67" w:rsidRPr="00357F90" w:rsidRDefault="00466F67" w:rsidP="00466F67">
      <w:pPr>
        <w:numPr>
          <w:ilvl w:val="0"/>
          <w:numId w:val="12"/>
        </w:numPr>
        <w:autoSpaceDE w:val="0"/>
        <w:autoSpaceDN w:val="0"/>
        <w:adjustRightInd w:val="0"/>
        <w:ind w:left="179" w:hanging="179"/>
        <w:contextualSpacing/>
        <w:jc w:val="both"/>
        <w:rPr>
          <w:rFonts w:asciiTheme="minorHAnsi" w:hAnsiTheme="minorHAnsi" w:cstheme="minorHAnsi"/>
        </w:rPr>
      </w:pPr>
      <w:r w:rsidRPr="00357F90">
        <w:rPr>
          <w:rFonts w:asciiTheme="minorHAnsi" w:hAnsiTheme="minorHAnsi" w:cstheme="minorHAnsi"/>
        </w:rPr>
        <w:t>Por cada ano completo de formação, considerando-se para este efeito ações com duração igual ou superior a 1 200 horas, os formandos podem beneficiar de um ou mais períodos de férias, no máximo de 22 dias úteis, no decurso da ação.</w:t>
      </w:r>
    </w:p>
    <w:p w14:paraId="48255C86" w14:textId="77777777" w:rsidR="00466F67" w:rsidRDefault="00466F67" w:rsidP="00466F67">
      <w:pPr>
        <w:numPr>
          <w:ilvl w:val="0"/>
          <w:numId w:val="12"/>
        </w:numPr>
        <w:autoSpaceDE w:val="0"/>
        <w:autoSpaceDN w:val="0"/>
        <w:adjustRightInd w:val="0"/>
        <w:ind w:left="179" w:hanging="179"/>
        <w:contextualSpacing/>
        <w:jc w:val="both"/>
        <w:rPr>
          <w:rFonts w:asciiTheme="minorHAnsi" w:hAnsiTheme="minorHAnsi" w:cstheme="minorHAnsi"/>
          <w:b/>
          <w:bCs/>
          <w:color w:val="000000"/>
        </w:rPr>
      </w:pPr>
      <w:r w:rsidRPr="00357F90">
        <w:rPr>
          <w:rFonts w:asciiTheme="minorHAnsi" w:hAnsiTheme="minorHAnsi" w:cstheme="minorHAnsi"/>
        </w:rPr>
        <w:t>Para além dos direitos referidos nos números anteriores, o segundo outorgante beneficia do disposto no Regulamento do Formando em vigor no início da formação</w:t>
      </w:r>
      <w:r w:rsidRPr="00357F90">
        <w:rPr>
          <w:rFonts w:ascii="Arial" w:hAnsi="Arial" w:cs="Arial"/>
          <w:sz w:val="16"/>
          <w:szCs w:val="20"/>
        </w:rPr>
        <w:t>.</w:t>
      </w:r>
    </w:p>
    <w:p w14:paraId="5C5B56EC" w14:textId="77777777" w:rsidR="00466F67" w:rsidRDefault="00466F67" w:rsidP="00466F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37227832" w14:textId="77777777" w:rsidR="00466F67" w:rsidRPr="00270EFC" w:rsidRDefault="00466F67" w:rsidP="00466F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4069F58C" w14:textId="77777777" w:rsidR="00466F67" w:rsidRDefault="00466F67" w:rsidP="00466F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t xml:space="preserve">Cláusula </w:t>
      </w:r>
      <w:r>
        <w:rPr>
          <w:rFonts w:asciiTheme="minorHAnsi" w:hAnsiTheme="minorHAnsi" w:cstheme="minorHAnsi"/>
          <w:b/>
          <w:bCs/>
          <w:color w:val="000000"/>
        </w:rPr>
        <w:t>4.ª</w:t>
      </w:r>
    </w:p>
    <w:p w14:paraId="3BFDDE77" w14:textId="77777777" w:rsidR="00466F67" w:rsidRPr="004D7C0A" w:rsidRDefault="00466F67" w:rsidP="00466F67">
      <w:pPr>
        <w:autoSpaceDE w:val="0"/>
        <w:autoSpaceDN w:val="0"/>
        <w:adjustRightInd w:val="0"/>
        <w:spacing w:after="160" w:line="259" w:lineRule="auto"/>
        <w:jc w:val="center"/>
        <w:rPr>
          <w:rFonts w:asciiTheme="minorHAnsi" w:hAnsiTheme="minorHAnsi" w:cstheme="minorHAnsi"/>
          <w:color w:val="000000"/>
        </w:rPr>
      </w:pPr>
      <w:r w:rsidRPr="004D7C0A">
        <w:rPr>
          <w:rFonts w:asciiTheme="minorHAnsi" w:hAnsiTheme="minorHAnsi" w:cstheme="minorHAnsi"/>
          <w:color w:val="000000"/>
        </w:rPr>
        <w:t>(Deveres do formando)</w:t>
      </w:r>
    </w:p>
    <w:p w14:paraId="154C5692" w14:textId="77777777" w:rsidR="00466F67" w:rsidRPr="00D0161D" w:rsidRDefault="00466F67" w:rsidP="00466F6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0161D">
        <w:rPr>
          <w:rFonts w:asciiTheme="minorHAnsi" w:hAnsiTheme="minorHAnsi" w:cstheme="minorHAnsi"/>
        </w:rPr>
        <w:t>São deveres do segundo outorgante:</w:t>
      </w:r>
    </w:p>
    <w:p w14:paraId="2CA1E2A0" w14:textId="77777777" w:rsidR="00466F67" w:rsidRPr="00D0161D" w:rsidRDefault="00466F67" w:rsidP="00466F67">
      <w:pPr>
        <w:numPr>
          <w:ilvl w:val="0"/>
          <w:numId w:val="25"/>
        </w:numPr>
        <w:autoSpaceDE w:val="0"/>
        <w:autoSpaceDN w:val="0"/>
        <w:adjustRightInd w:val="0"/>
        <w:ind w:left="249" w:hanging="249"/>
        <w:contextualSpacing/>
        <w:jc w:val="both"/>
        <w:rPr>
          <w:rFonts w:asciiTheme="minorHAnsi" w:hAnsiTheme="minorHAnsi" w:cstheme="minorHAnsi"/>
        </w:rPr>
      </w:pPr>
      <w:r w:rsidRPr="00D0161D">
        <w:rPr>
          <w:rFonts w:asciiTheme="minorHAnsi" w:hAnsiTheme="minorHAnsi" w:cstheme="minorHAnsi"/>
        </w:rPr>
        <w:t>Frequentar com assiduidade e pontualidade a ação de formação, visando adquirir os conhecimentos teóricos e práticos que lhe forem ministrados, em respeito do Regulamento Interno em vigor;</w:t>
      </w:r>
    </w:p>
    <w:p w14:paraId="597FE7D2" w14:textId="77777777" w:rsidR="00466F67" w:rsidRPr="00D0161D" w:rsidRDefault="00466F67" w:rsidP="00466F67">
      <w:pPr>
        <w:numPr>
          <w:ilvl w:val="0"/>
          <w:numId w:val="25"/>
        </w:numPr>
        <w:autoSpaceDE w:val="0"/>
        <w:autoSpaceDN w:val="0"/>
        <w:adjustRightInd w:val="0"/>
        <w:spacing w:after="160" w:line="259" w:lineRule="auto"/>
        <w:ind w:left="249" w:hanging="249"/>
        <w:contextualSpacing/>
        <w:jc w:val="both"/>
        <w:rPr>
          <w:rFonts w:asciiTheme="minorHAnsi" w:hAnsiTheme="minorHAnsi" w:cstheme="minorHAnsi"/>
        </w:rPr>
      </w:pPr>
      <w:r w:rsidRPr="00D0161D">
        <w:rPr>
          <w:rFonts w:asciiTheme="minorHAnsi" w:hAnsiTheme="minorHAnsi" w:cstheme="minorHAnsi"/>
        </w:rPr>
        <w:t>Tratar com urbanidade o primeiro outorgante, seus representantes, trabalhadores e colaboradores;</w:t>
      </w:r>
    </w:p>
    <w:p w14:paraId="1AED3902" w14:textId="77777777" w:rsidR="00466F67" w:rsidRPr="00D0161D" w:rsidRDefault="00466F67" w:rsidP="00466F67">
      <w:pPr>
        <w:numPr>
          <w:ilvl w:val="0"/>
          <w:numId w:val="25"/>
        </w:numPr>
        <w:autoSpaceDE w:val="0"/>
        <w:autoSpaceDN w:val="0"/>
        <w:adjustRightInd w:val="0"/>
        <w:spacing w:after="160" w:line="259" w:lineRule="auto"/>
        <w:ind w:left="249" w:hanging="249"/>
        <w:contextualSpacing/>
        <w:jc w:val="both"/>
        <w:rPr>
          <w:rFonts w:asciiTheme="minorHAnsi" w:hAnsiTheme="minorHAnsi" w:cstheme="minorHAnsi"/>
        </w:rPr>
      </w:pPr>
      <w:r w:rsidRPr="00D0161D">
        <w:rPr>
          <w:rFonts w:asciiTheme="minorHAnsi" w:hAnsiTheme="minorHAnsi" w:cstheme="minorHAnsi"/>
        </w:rPr>
        <w:t>Guardar lealdade ao primeiro outorgante, e seus representantes, nomeadamente não transmitindo para o exterior informações sobre o equipamento e processos de fabrico de que tome conhecimento por ocasião da ação de formação;</w:t>
      </w:r>
    </w:p>
    <w:p w14:paraId="19B0D3C7" w14:textId="77777777" w:rsidR="00466F67" w:rsidRPr="00D0161D" w:rsidRDefault="00466F67" w:rsidP="00466F67">
      <w:pPr>
        <w:numPr>
          <w:ilvl w:val="0"/>
          <w:numId w:val="25"/>
        </w:numPr>
        <w:autoSpaceDE w:val="0"/>
        <w:autoSpaceDN w:val="0"/>
        <w:adjustRightInd w:val="0"/>
        <w:spacing w:after="160" w:line="259" w:lineRule="auto"/>
        <w:ind w:left="249" w:hanging="249"/>
        <w:contextualSpacing/>
        <w:jc w:val="both"/>
        <w:rPr>
          <w:rFonts w:asciiTheme="minorHAnsi" w:hAnsiTheme="minorHAnsi" w:cstheme="minorHAnsi"/>
        </w:rPr>
      </w:pPr>
      <w:r w:rsidRPr="00D0161D">
        <w:rPr>
          <w:rFonts w:asciiTheme="minorHAnsi" w:hAnsiTheme="minorHAnsi" w:cstheme="minorHAnsi"/>
        </w:rPr>
        <w:t>Utilizar com cuidado e zelar pela boa conservação dos equipamentos e demais bens que lhe sejam confiados para efeitos de formação;</w:t>
      </w:r>
    </w:p>
    <w:p w14:paraId="2FB928CD" w14:textId="77777777" w:rsidR="00466F67" w:rsidRPr="00D0161D" w:rsidRDefault="00466F67" w:rsidP="00466F67">
      <w:pPr>
        <w:numPr>
          <w:ilvl w:val="0"/>
          <w:numId w:val="25"/>
        </w:numPr>
        <w:autoSpaceDE w:val="0"/>
        <w:autoSpaceDN w:val="0"/>
        <w:adjustRightInd w:val="0"/>
        <w:spacing w:after="160" w:line="259" w:lineRule="auto"/>
        <w:ind w:left="249" w:hanging="249"/>
        <w:contextualSpacing/>
        <w:jc w:val="both"/>
        <w:rPr>
          <w:rFonts w:asciiTheme="minorHAnsi" w:hAnsiTheme="minorHAnsi" w:cstheme="minorHAnsi"/>
        </w:rPr>
      </w:pPr>
      <w:r w:rsidRPr="00D0161D">
        <w:rPr>
          <w:rFonts w:asciiTheme="minorHAnsi" w:hAnsiTheme="minorHAnsi" w:cstheme="minorHAnsi"/>
        </w:rPr>
        <w:t>Suportar os custos de substituição ou reparação dos equipamentos e materiais que utilizar no período de formação, fornecidos pelo primeiro outorgante e seus representantes, sempre que os danos produzidos resultem de comportamento doloso ou gravemente negligente;</w:t>
      </w:r>
    </w:p>
    <w:p w14:paraId="6D5EFA17" w14:textId="77777777" w:rsidR="00466F67" w:rsidRPr="00D0161D" w:rsidRDefault="00466F67" w:rsidP="00466F67">
      <w:pPr>
        <w:numPr>
          <w:ilvl w:val="0"/>
          <w:numId w:val="25"/>
        </w:numPr>
        <w:autoSpaceDE w:val="0"/>
        <w:autoSpaceDN w:val="0"/>
        <w:adjustRightInd w:val="0"/>
        <w:spacing w:after="160" w:line="259" w:lineRule="auto"/>
        <w:ind w:left="249" w:hanging="249"/>
        <w:contextualSpacing/>
        <w:jc w:val="both"/>
        <w:rPr>
          <w:rFonts w:asciiTheme="minorHAnsi" w:hAnsiTheme="minorHAnsi" w:cstheme="minorHAnsi"/>
        </w:rPr>
      </w:pPr>
      <w:r w:rsidRPr="00D0161D">
        <w:rPr>
          <w:rFonts w:asciiTheme="minorHAnsi" w:hAnsiTheme="minorHAnsi" w:cstheme="minorHAnsi"/>
        </w:rPr>
        <w:t>Responder, pela forma e no prazo solicitado, a todos os inquéritos formulados pelas Unidades Orgânicas do IEFP, IP;</w:t>
      </w:r>
    </w:p>
    <w:p w14:paraId="6FAD3858" w14:textId="77777777" w:rsidR="00466F67" w:rsidRPr="00D0161D" w:rsidRDefault="00466F67" w:rsidP="00466F67">
      <w:pPr>
        <w:numPr>
          <w:ilvl w:val="0"/>
          <w:numId w:val="25"/>
        </w:numPr>
        <w:autoSpaceDE w:val="0"/>
        <w:autoSpaceDN w:val="0"/>
        <w:adjustRightInd w:val="0"/>
        <w:spacing w:after="160" w:line="259" w:lineRule="auto"/>
        <w:ind w:left="249" w:hanging="249"/>
        <w:contextualSpacing/>
        <w:jc w:val="both"/>
        <w:rPr>
          <w:rFonts w:asciiTheme="minorHAnsi" w:hAnsiTheme="minorHAnsi" w:cstheme="minorHAnsi"/>
        </w:rPr>
      </w:pPr>
      <w:r w:rsidRPr="00D0161D">
        <w:rPr>
          <w:rFonts w:asciiTheme="minorHAnsi" w:hAnsiTheme="minorHAnsi" w:cstheme="minorHAnsi"/>
        </w:rPr>
        <w:t>Cumprir os demais deveres emergentes do contrato de formação;</w:t>
      </w:r>
    </w:p>
    <w:p w14:paraId="635768B3" w14:textId="77777777" w:rsidR="00466F67" w:rsidRPr="00D0161D" w:rsidRDefault="00466F67" w:rsidP="00466F67">
      <w:pPr>
        <w:numPr>
          <w:ilvl w:val="0"/>
          <w:numId w:val="25"/>
        </w:numPr>
        <w:autoSpaceDE w:val="0"/>
        <w:autoSpaceDN w:val="0"/>
        <w:adjustRightInd w:val="0"/>
        <w:spacing w:after="160" w:line="259" w:lineRule="auto"/>
        <w:ind w:left="249" w:hanging="249"/>
        <w:contextualSpacing/>
        <w:jc w:val="both"/>
        <w:rPr>
          <w:rFonts w:asciiTheme="minorHAnsi" w:hAnsiTheme="minorHAnsi" w:cstheme="minorHAnsi"/>
        </w:rPr>
      </w:pPr>
      <w:r w:rsidRPr="00D0161D">
        <w:rPr>
          <w:rFonts w:asciiTheme="minorHAnsi" w:hAnsiTheme="minorHAnsi" w:cstheme="minorHAnsi"/>
        </w:rPr>
        <w:t>Conhecer e cumprir as normas e procedimentos instituídos no Regulamento do Formando, em vigor à data de início da formação;</w:t>
      </w:r>
    </w:p>
    <w:p w14:paraId="2B58880D" w14:textId="77777777" w:rsidR="00466F67" w:rsidRDefault="00466F67" w:rsidP="00466F67">
      <w:pPr>
        <w:numPr>
          <w:ilvl w:val="0"/>
          <w:numId w:val="25"/>
        </w:numPr>
        <w:autoSpaceDE w:val="0"/>
        <w:autoSpaceDN w:val="0"/>
        <w:adjustRightInd w:val="0"/>
        <w:spacing w:after="160" w:line="259" w:lineRule="auto"/>
        <w:ind w:left="249" w:hanging="249"/>
        <w:contextualSpacing/>
        <w:jc w:val="both"/>
        <w:rPr>
          <w:rFonts w:asciiTheme="minorHAnsi" w:hAnsiTheme="minorHAnsi" w:cstheme="minorHAnsi"/>
        </w:rPr>
      </w:pPr>
      <w:r w:rsidRPr="00D0161D">
        <w:rPr>
          <w:rFonts w:asciiTheme="minorHAnsi" w:hAnsiTheme="minorHAnsi" w:cstheme="minorHAnsi"/>
        </w:rPr>
        <w:t>Sem prejuízo do disposto no número anterior, e atento o previsto na Lei n.º 85/2009, de 27 de agosto, nomeadamente no n.º 3 do artigo 2.º, é dever dos formandos, com idade inferior a 18 anos, frequentar a formação até ao cumprimento da escolaridade obrigatória, competindo aos respetivos encarregados de educação assegurar o cumprimento do referido dever.</w:t>
      </w:r>
    </w:p>
    <w:p w14:paraId="7E681936" w14:textId="77777777" w:rsidR="00466F67" w:rsidRDefault="00466F67" w:rsidP="00466F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t xml:space="preserve">Cláusula </w:t>
      </w:r>
      <w:r>
        <w:rPr>
          <w:rFonts w:asciiTheme="minorHAnsi" w:hAnsiTheme="minorHAnsi" w:cstheme="minorHAnsi"/>
          <w:b/>
          <w:bCs/>
          <w:color w:val="000000"/>
        </w:rPr>
        <w:t>5.ª</w:t>
      </w:r>
    </w:p>
    <w:p w14:paraId="7A9C192F" w14:textId="77777777" w:rsidR="00466F67" w:rsidRPr="004D7C0A" w:rsidRDefault="00466F67" w:rsidP="00466F67">
      <w:pPr>
        <w:autoSpaceDE w:val="0"/>
        <w:autoSpaceDN w:val="0"/>
        <w:adjustRightInd w:val="0"/>
        <w:spacing w:after="160" w:line="259" w:lineRule="auto"/>
        <w:jc w:val="center"/>
        <w:rPr>
          <w:rFonts w:asciiTheme="minorHAnsi" w:hAnsiTheme="minorHAnsi" w:cstheme="minorHAnsi"/>
          <w:color w:val="000000"/>
        </w:rPr>
      </w:pPr>
      <w:r w:rsidRPr="004D7C0A">
        <w:rPr>
          <w:rFonts w:asciiTheme="minorHAnsi" w:hAnsiTheme="minorHAnsi" w:cstheme="minorHAnsi"/>
          <w:color w:val="000000"/>
        </w:rPr>
        <w:t>(Deveres da entidade)</w:t>
      </w:r>
    </w:p>
    <w:p w14:paraId="517F27EB" w14:textId="77777777" w:rsidR="00466F67" w:rsidRPr="003B24D4" w:rsidRDefault="00466F67" w:rsidP="00466F6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B24D4">
        <w:rPr>
          <w:rFonts w:asciiTheme="minorHAnsi" w:hAnsiTheme="minorHAnsi" w:cstheme="minorHAnsi"/>
        </w:rPr>
        <w:t>São deveres do primeiro outorgante:</w:t>
      </w:r>
    </w:p>
    <w:p w14:paraId="162B485A" w14:textId="77777777" w:rsidR="00466F67" w:rsidRPr="003B24D4" w:rsidRDefault="00466F67" w:rsidP="00466F67">
      <w:pPr>
        <w:numPr>
          <w:ilvl w:val="0"/>
          <w:numId w:val="7"/>
        </w:numPr>
        <w:autoSpaceDE w:val="0"/>
        <w:autoSpaceDN w:val="0"/>
        <w:adjustRightInd w:val="0"/>
        <w:ind w:left="249" w:hanging="249"/>
        <w:contextualSpacing/>
        <w:jc w:val="both"/>
        <w:rPr>
          <w:rFonts w:asciiTheme="minorHAnsi" w:hAnsiTheme="minorHAnsi" w:cstheme="minorHAnsi"/>
        </w:rPr>
      </w:pPr>
      <w:r w:rsidRPr="003B24D4">
        <w:rPr>
          <w:rFonts w:asciiTheme="minorHAnsi" w:hAnsiTheme="minorHAnsi" w:cstheme="minorHAnsi"/>
        </w:rPr>
        <w:t>Assegurar a formação programada com respeito pela legislação e regulamentação em vigor, pelas condições de aprovação da ação de formação e pelo regime de concessão dos apoios a que o formando tenha direito;</w:t>
      </w:r>
    </w:p>
    <w:p w14:paraId="15836057" w14:textId="77777777" w:rsidR="00466F67" w:rsidRPr="003B24D4" w:rsidRDefault="00466F67" w:rsidP="00466F67">
      <w:pPr>
        <w:numPr>
          <w:ilvl w:val="0"/>
          <w:numId w:val="7"/>
        </w:numPr>
        <w:autoSpaceDE w:val="0"/>
        <w:autoSpaceDN w:val="0"/>
        <w:adjustRightInd w:val="0"/>
        <w:spacing w:after="160" w:line="259" w:lineRule="auto"/>
        <w:ind w:left="249" w:hanging="249"/>
        <w:contextualSpacing/>
        <w:jc w:val="both"/>
        <w:rPr>
          <w:rFonts w:asciiTheme="minorHAnsi" w:hAnsiTheme="minorHAnsi" w:cstheme="minorHAnsi"/>
        </w:rPr>
      </w:pPr>
      <w:r w:rsidRPr="003B24D4">
        <w:rPr>
          <w:rFonts w:asciiTheme="minorHAnsi" w:hAnsiTheme="minorHAnsi" w:cstheme="minorHAnsi"/>
        </w:rPr>
        <w:t>Prestar o apoio técnico-pedagógico necessário e adequado à implementação da formação em contexto de trabalho;</w:t>
      </w:r>
    </w:p>
    <w:p w14:paraId="6C13B38F" w14:textId="77777777" w:rsidR="00466F67" w:rsidRPr="003B24D4" w:rsidRDefault="00466F67" w:rsidP="00466F67">
      <w:pPr>
        <w:numPr>
          <w:ilvl w:val="0"/>
          <w:numId w:val="7"/>
        </w:numPr>
        <w:autoSpaceDE w:val="0"/>
        <w:autoSpaceDN w:val="0"/>
        <w:adjustRightInd w:val="0"/>
        <w:spacing w:after="160" w:line="259" w:lineRule="auto"/>
        <w:ind w:left="249" w:hanging="249"/>
        <w:contextualSpacing/>
        <w:jc w:val="both"/>
        <w:rPr>
          <w:rFonts w:asciiTheme="minorHAnsi" w:hAnsiTheme="minorHAnsi" w:cstheme="minorHAnsi"/>
        </w:rPr>
      </w:pPr>
      <w:r w:rsidRPr="003B24D4">
        <w:rPr>
          <w:rFonts w:asciiTheme="minorHAnsi" w:hAnsiTheme="minorHAnsi" w:cstheme="minorHAnsi"/>
        </w:rPr>
        <w:t xml:space="preserve">Proceder, em concordância com a entidade </w:t>
      </w:r>
      <w:r>
        <w:rPr>
          <w:rFonts w:asciiTheme="minorHAnsi" w:hAnsiTheme="minorHAnsi" w:cstheme="minorHAnsi"/>
        </w:rPr>
        <w:t>de apoio à alternância</w:t>
      </w:r>
      <w:r w:rsidRPr="003B24D4">
        <w:rPr>
          <w:rFonts w:asciiTheme="minorHAnsi" w:hAnsiTheme="minorHAnsi" w:cstheme="minorHAnsi"/>
        </w:rPr>
        <w:t>, ao planeamento, organização e controlo da ação e elaboração do plano individual de atividades a realizar em contexto de trabalho;</w:t>
      </w:r>
    </w:p>
    <w:p w14:paraId="4ADC5981" w14:textId="77777777" w:rsidR="00466F67" w:rsidRPr="003B24D4" w:rsidRDefault="00466F67" w:rsidP="00466F67">
      <w:pPr>
        <w:numPr>
          <w:ilvl w:val="0"/>
          <w:numId w:val="7"/>
        </w:numPr>
        <w:autoSpaceDE w:val="0"/>
        <w:autoSpaceDN w:val="0"/>
        <w:adjustRightInd w:val="0"/>
        <w:spacing w:after="160" w:line="259" w:lineRule="auto"/>
        <w:ind w:left="249" w:hanging="249"/>
        <w:contextualSpacing/>
        <w:jc w:val="both"/>
        <w:rPr>
          <w:rFonts w:asciiTheme="minorHAnsi" w:hAnsiTheme="minorHAnsi" w:cstheme="minorHAnsi"/>
        </w:rPr>
      </w:pPr>
      <w:r w:rsidRPr="003B24D4">
        <w:rPr>
          <w:rFonts w:asciiTheme="minorHAnsi" w:hAnsiTheme="minorHAnsi" w:cstheme="minorHAnsi"/>
        </w:rPr>
        <w:t xml:space="preserve">Proceder, em consonância com a entidade </w:t>
      </w:r>
      <w:r>
        <w:rPr>
          <w:rFonts w:asciiTheme="minorHAnsi" w:hAnsiTheme="minorHAnsi" w:cstheme="minorHAnsi"/>
        </w:rPr>
        <w:t>de apoio à alternância</w:t>
      </w:r>
      <w:r w:rsidRPr="003B24D4">
        <w:rPr>
          <w:rFonts w:asciiTheme="minorHAnsi" w:hAnsiTheme="minorHAnsi" w:cstheme="minorHAnsi"/>
        </w:rPr>
        <w:t>, ao acompanhamento técnico-pedagógico dos formandos durante o período em que decorre esta componente de formação;</w:t>
      </w:r>
    </w:p>
    <w:p w14:paraId="02627AB7" w14:textId="77777777" w:rsidR="00466F67" w:rsidRPr="003B24D4" w:rsidRDefault="00466F67" w:rsidP="00466F67">
      <w:pPr>
        <w:numPr>
          <w:ilvl w:val="0"/>
          <w:numId w:val="7"/>
        </w:numPr>
        <w:autoSpaceDE w:val="0"/>
        <w:autoSpaceDN w:val="0"/>
        <w:adjustRightInd w:val="0"/>
        <w:spacing w:after="160" w:line="259" w:lineRule="auto"/>
        <w:ind w:left="249" w:hanging="249"/>
        <w:contextualSpacing/>
        <w:jc w:val="both"/>
        <w:rPr>
          <w:rFonts w:asciiTheme="minorHAnsi" w:hAnsiTheme="minorHAnsi" w:cstheme="minorHAnsi"/>
        </w:rPr>
      </w:pPr>
      <w:r w:rsidRPr="003B24D4">
        <w:rPr>
          <w:rFonts w:asciiTheme="minorHAnsi" w:hAnsiTheme="minorHAnsi" w:cstheme="minorHAnsi"/>
        </w:rPr>
        <w:t>Facultar ao formando o acesso aos benefícios e equipamentos sociais que sejam compatíveis com a ação frequentada;</w:t>
      </w:r>
    </w:p>
    <w:p w14:paraId="170A7196" w14:textId="77777777" w:rsidR="00466F67" w:rsidRPr="003B24D4" w:rsidRDefault="00466F67" w:rsidP="00466F67">
      <w:pPr>
        <w:numPr>
          <w:ilvl w:val="0"/>
          <w:numId w:val="7"/>
        </w:numPr>
        <w:autoSpaceDE w:val="0"/>
        <w:autoSpaceDN w:val="0"/>
        <w:adjustRightInd w:val="0"/>
        <w:spacing w:after="160" w:line="259" w:lineRule="auto"/>
        <w:ind w:left="249" w:hanging="249"/>
        <w:contextualSpacing/>
        <w:jc w:val="both"/>
        <w:rPr>
          <w:rFonts w:asciiTheme="minorHAnsi" w:hAnsiTheme="minorHAnsi" w:cstheme="minorHAnsi"/>
        </w:rPr>
      </w:pPr>
      <w:r w:rsidRPr="003B24D4">
        <w:rPr>
          <w:rFonts w:asciiTheme="minorHAnsi" w:hAnsiTheme="minorHAnsi" w:cstheme="minorHAnsi"/>
        </w:rPr>
        <w:t>Respeitar e fazer respeitar as condições de higiene e segurança no trabalho;</w:t>
      </w:r>
    </w:p>
    <w:p w14:paraId="06B43654" w14:textId="77777777" w:rsidR="00466F67" w:rsidRPr="003B24D4" w:rsidRDefault="00466F67" w:rsidP="00466F67">
      <w:pPr>
        <w:numPr>
          <w:ilvl w:val="0"/>
          <w:numId w:val="7"/>
        </w:numPr>
        <w:autoSpaceDE w:val="0"/>
        <w:autoSpaceDN w:val="0"/>
        <w:adjustRightInd w:val="0"/>
        <w:spacing w:after="160" w:line="259" w:lineRule="auto"/>
        <w:ind w:left="249" w:hanging="249"/>
        <w:contextualSpacing/>
        <w:jc w:val="both"/>
        <w:rPr>
          <w:rFonts w:asciiTheme="minorHAnsi" w:hAnsiTheme="minorHAnsi" w:cstheme="minorHAnsi"/>
        </w:rPr>
      </w:pPr>
      <w:r w:rsidRPr="003B24D4">
        <w:rPr>
          <w:rFonts w:asciiTheme="minorHAnsi" w:hAnsiTheme="minorHAnsi" w:cstheme="minorHAnsi"/>
        </w:rPr>
        <w:t>Não exigir ao formando tarefas não compreendidas no objeto do curso;</w:t>
      </w:r>
    </w:p>
    <w:p w14:paraId="4A94ECC9" w14:textId="77777777" w:rsidR="00466F67" w:rsidRPr="003B24D4" w:rsidRDefault="00466F67" w:rsidP="00466F67">
      <w:pPr>
        <w:numPr>
          <w:ilvl w:val="0"/>
          <w:numId w:val="7"/>
        </w:numPr>
        <w:autoSpaceDE w:val="0"/>
        <w:autoSpaceDN w:val="0"/>
        <w:adjustRightInd w:val="0"/>
        <w:spacing w:after="160" w:line="259" w:lineRule="auto"/>
        <w:ind w:left="249" w:hanging="249"/>
        <w:contextualSpacing/>
        <w:jc w:val="both"/>
        <w:rPr>
          <w:rFonts w:asciiTheme="minorHAnsi" w:hAnsiTheme="minorHAnsi" w:cstheme="minorHAnsi"/>
        </w:rPr>
      </w:pPr>
      <w:r w:rsidRPr="003B24D4">
        <w:rPr>
          <w:rFonts w:asciiTheme="minorHAnsi" w:hAnsiTheme="minorHAnsi" w:cstheme="minorHAnsi"/>
        </w:rPr>
        <w:t>Cumprir os termos do presente contrato;</w:t>
      </w:r>
    </w:p>
    <w:p w14:paraId="4E4CC4AB" w14:textId="77777777" w:rsidR="00466F67" w:rsidRPr="003B24D4" w:rsidRDefault="00466F67" w:rsidP="00466F67">
      <w:pPr>
        <w:numPr>
          <w:ilvl w:val="0"/>
          <w:numId w:val="7"/>
        </w:numPr>
        <w:autoSpaceDE w:val="0"/>
        <w:autoSpaceDN w:val="0"/>
        <w:adjustRightInd w:val="0"/>
        <w:spacing w:after="160" w:line="259" w:lineRule="auto"/>
        <w:ind w:left="249" w:hanging="249"/>
        <w:contextualSpacing/>
        <w:jc w:val="both"/>
        <w:rPr>
          <w:rFonts w:asciiTheme="minorHAnsi" w:hAnsiTheme="minorHAnsi" w:cstheme="minorHAnsi"/>
        </w:rPr>
      </w:pPr>
      <w:r w:rsidRPr="003B24D4">
        <w:rPr>
          <w:rFonts w:asciiTheme="minorHAnsi" w:hAnsiTheme="minorHAnsi" w:cstheme="minorHAnsi"/>
        </w:rPr>
        <w:t>Disponibilizar o Regulamento do Formando em vigor, à data de início da formação;</w:t>
      </w:r>
    </w:p>
    <w:p w14:paraId="7221B24E" w14:textId="77777777" w:rsidR="00466F67" w:rsidRPr="003B24D4" w:rsidRDefault="00466F67" w:rsidP="00466F67">
      <w:pPr>
        <w:numPr>
          <w:ilvl w:val="0"/>
          <w:numId w:val="7"/>
        </w:numPr>
        <w:autoSpaceDE w:val="0"/>
        <w:autoSpaceDN w:val="0"/>
        <w:adjustRightInd w:val="0"/>
        <w:spacing w:after="160" w:line="259" w:lineRule="auto"/>
        <w:ind w:left="249" w:hanging="249"/>
        <w:contextualSpacing/>
        <w:jc w:val="both"/>
        <w:rPr>
          <w:rFonts w:asciiTheme="minorHAnsi" w:hAnsiTheme="minorHAnsi" w:cstheme="minorHAnsi"/>
        </w:rPr>
      </w:pPr>
      <w:r w:rsidRPr="003B24D4">
        <w:rPr>
          <w:rFonts w:asciiTheme="minorHAnsi" w:hAnsiTheme="minorHAnsi" w:cstheme="minorHAnsi"/>
        </w:rPr>
        <w:t>Celebrar um contrato de seguro de acidentes pessoais ocorridos durante e por causa das atividades da formação;</w:t>
      </w:r>
    </w:p>
    <w:p w14:paraId="11C2408B" w14:textId="77777777" w:rsidR="00466F67" w:rsidRPr="003B24D4" w:rsidRDefault="00466F67" w:rsidP="00466F67">
      <w:pPr>
        <w:numPr>
          <w:ilvl w:val="0"/>
          <w:numId w:val="7"/>
        </w:numPr>
        <w:autoSpaceDE w:val="0"/>
        <w:autoSpaceDN w:val="0"/>
        <w:adjustRightInd w:val="0"/>
        <w:spacing w:after="160" w:line="259" w:lineRule="auto"/>
        <w:ind w:left="249" w:hanging="249"/>
        <w:contextualSpacing/>
        <w:jc w:val="both"/>
        <w:rPr>
          <w:rFonts w:asciiTheme="minorHAnsi" w:hAnsiTheme="minorHAnsi" w:cstheme="minorHAnsi"/>
        </w:rPr>
      </w:pPr>
      <w:r w:rsidRPr="003B24D4">
        <w:rPr>
          <w:rFonts w:asciiTheme="minorHAnsi" w:hAnsiTheme="minorHAnsi" w:cstheme="minorHAnsi"/>
        </w:rPr>
        <w:t>Passar gratuitamente ao formando, no final da ação, um Certificado de Qualificações e/ou Diploma, nos termos da legislação e demais documentos normativos aplicáveis.</w:t>
      </w:r>
    </w:p>
    <w:p w14:paraId="6432BEAE" w14:textId="77777777" w:rsidR="00466F67" w:rsidRDefault="00466F67" w:rsidP="00466F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09C9FD2B" w14:textId="77777777" w:rsidR="00466F67" w:rsidRPr="00270EFC" w:rsidRDefault="00466F67" w:rsidP="00466F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250219F0" w14:textId="77777777" w:rsidR="00466F67" w:rsidRDefault="00466F67" w:rsidP="00466F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t xml:space="preserve">Cláusula </w:t>
      </w:r>
      <w:r>
        <w:rPr>
          <w:rFonts w:asciiTheme="minorHAnsi" w:hAnsiTheme="minorHAnsi" w:cstheme="minorHAnsi"/>
          <w:b/>
          <w:bCs/>
          <w:color w:val="000000"/>
        </w:rPr>
        <w:t>6.ª</w:t>
      </w:r>
    </w:p>
    <w:p w14:paraId="5CA9D252" w14:textId="77777777" w:rsidR="00466F67" w:rsidRPr="004D7C0A" w:rsidRDefault="00466F67" w:rsidP="00466F67">
      <w:pPr>
        <w:autoSpaceDE w:val="0"/>
        <w:autoSpaceDN w:val="0"/>
        <w:adjustRightInd w:val="0"/>
        <w:spacing w:after="160" w:line="259" w:lineRule="auto"/>
        <w:jc w:val="center"/>
        <w:rPr>
          <w:rFonts w:asciiTheme="minorHAnsi" w:hAnsiTheme="minorHAnsi" w:cstheme="minorHAnsi"/>
          <w:color w:val="000000"/>
        </w:rPr>
      </w:pPr>
      <w:r w:rsidRPr="004D7C0A">
        <w:rPr>
          <w:rFonts w:asciiTheme="minorHAnsi" w:hAnsiTheme="minorHAnsi" w:cstheme="minorHAnsi"/>
          <w:color w:val="000000"/>
        </w:rPr>
        <w:t>(Faltas)</w:t>
      </w:r>
    </w:p>
    <w:p w14:paraId="79F66E39" w14:textId="77777777" w:rsidR="00466F67" w:rsidRDefault="00466F67" w:rsidP="00466F6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7C56">
        <w:rPr>
          <w:rFonts w:asciiTheme="minorHAnsi" w:hAnsiTheme="minorHAnsi" w:cstheme="minorHAnsi"/>
        </w:rPr>
        <w:t>Às faltas aplica-se o disposto no Regulamento do Formando em vigor à data de início da formação.</w:t>
      </w:r>
    </w:p>
    <w:p w14:paraId="7DEF8A1F" w14:textId="77777777" w:rsidR="00466F67" w:rsidRDefault="00466F67" w:rsidP="00466F6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992CC8F" w14:textId="77777777" w:rsidR="00466F67" w:rsidRPr="00270EFC" w:rsidRDefault="00466F67" w:rsidP="00466F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3FBE692F" w14:textId="77777777" w:rsidR="00466F67" w:rsidRDefault="00466F67" w:rsidP="00466F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t xml:space="preserve">Cláusula </w:t>
      </w:r>
      <w:r>
        <w:rPr>
          <w:rFonts w:asciiTheme="minorHAnsi" w:hAnsiTheme="minorHAnsi" w:cstheme="minorHAnsi"/>
          <w:b/>
          <w:bCs/>
          <w:color w:val="000000"/>
        </w:rPr>
        <w:t>7.ª</w:t>
      </w:r>
    </w:p>
    <w:p w14:paraId="06D604BF" w14:textId="77777777" w:rsidR="00466F67" w:rsidRPr="004D7C0A" w:rsidRDefault="00466F67" w:rsidP="00466F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4D7C0A">
        <w:rPr>
          <w:rFonts w:asciiTheme="minorHAnsi" w:hAnsiTheme="minorHAnsi" w:cstheme="minorHAnsi"/>
          <w:color w:val="000000"/>
        </w:rPr>
        <w:t>(Alterações supervenientes)</w:t>
      </w:r>
    </w:p>
    <w:p w14:paraId="5B80D09A" w14:textId="77777777" w:rsidR="00466F67" w:rsidRPr="00627C56" w:rsidRDefault="00466F67" w:rsidP="00466F67">
      <w:pPr>
        <w:numPr>
          <w:ilvl w:val="1"/>
          <w:numId w:val="15"/>
        </w:numPr>
        <w:autoSpaceDE w:val="0"/>
        <w:autoSpaceDN w:val="0"/>
        <w:adjustRightInd w:val="0"/>
        <w:spacing w:after="160" w:line="259" w:lineRule="auto"/>
        <w:ind w:left="175" w:hanging="175"/>
        <w:contextualSpacing/>
        <w:jc w:val="both"/>
        <w:rPr>
          <w:rFonts w:asciiTheme="minorHAnsi" w:hAnsiTheme="minorHAnsi" w:cstheme="minorHAnsi"/>
        </w:rPr>
      </w:pPr>
      <w:r w:rsidRPr="00627C56">
        <w:rPr>
          <w:rFonts w:asciiTheme="minorHAnsi" w:hAnsiTheme="minorHAnsi" w:cstheme="minorHAnsi"/>
        </w:rPr>
        <w:t>Quando por razões alheias à sua vontade e a si não imputáveis, o primeiro outorgante não puder cumprir integralmente o plano de formação e ou o término definido no n.º 2 da cláusula 2.ª, poderá proceder aos necessários ajustamentos, devendo sempre comunicar por escrito tal facto ao formando.</w:t>
      </w:r>
    </w:p>
    <w:p w14:paraId="77CF8D24" w14:textId="77777777" w:rsidR="00466F67" w:rsidRPr="00627C56" w:rsidRDefault="00466F67" w:rsidP="00466F67">
      <w:pPr>
        <w:numPr>
          <w:ilvl w:val="1"/>
          <w:numId w:val="15"/>
        </w:numPr>
        <w:autoSpaceDE w:val="0"/>
        <w:autoSpaceDN w:val="0"/>
        <w:adjustRightInd w:val="0"/>
        <w:spacing w:after="160" w:line="259" w:lineRule="auto"/>
        <w:ind w:left="175" w:hanging="175"/>
        <w:contextualSpacing/>
        <w:jc w:val="both"/>
        <w:rPr>
          <w:rFonts w:asciiTheme="minorHAnsi" w:hAnsiTheme="minorHAnsi" w:cstheme="minorHAnsi"/>
        </w:rPr>
      </w:pPr>
      <w:r w:rsidRPr="00627C56">
        <w:rPr>
          <w:rFonts w:asciiTheme="minorHAnsi" w:hAnsiTheme="minorHAnsi" w:cstheme="minorHAnsi"/>
        </w:rPr>
        <w:t>As alterações mencionadas no ponto anterior, pelos motivos referidos, não conferem ao formando direito a qualquer indemnização.</w:t>
      </w:r>
    </w:p>
    <w:p w14:paraId="70669F2D" w14:textId="77777777" w:rsidR="00466F67" w:rsidRPr="00270EFC" w:rsidRDefault="00466F67" w:rsidP="00466F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2BF5805A" w14:textId="77777777" w:rsidR="00466F67" w:rsidRDefault="00466F67" w:rsidP="00466F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0449D20B" w14:textId="77777777" w:rsidR="00466F67" w:rsidRPr="00270EFC" w:rsidRDefault="00466F67" w:rsidP="00466F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t xml:space="preserve">Cláusula </w:t>
      </w:r>
      <w:r>
        <w:rPr>
          <w:rFonts w:asciiTheme="minorHAnsi" w:hAnsiTheme="minorHAnsi" w:cstheme="minorHAnsi"/>
          <w:b/>
          <w:bCs/>
          <w:color w:val="000000"/>
        </w:rPr>
        <w:t>8.ª</w:t>
      </w:r>
    </w:p>
    <w:p w14:paraId="1F0B9F34" w14:textId="77777777" w:rsidR="00466F67" w:rsidRPr="004D7C0A" w:rsidRDefault="00466F67" w:rsidP="00466F67">
      <w:pPr>
        <w:autoSpaceDE w:val="0"/>
        <w:autoSpaceDN w:val="0"/>
        <w:adjustRightInd w:val="0"/>
        <w:spacing w:after="160" w:line="259" w:lineRule="auto"/>
        <w:jc w:val="center"/>
        <w:rPr>
          <w:rFonts w:asciiTheme="minorHAnsi" w:hAnsiTheme="minorHAnsi" w:cstheme="minorHAnsi"/>
          <w:color w:val="000000"/>
        </w:rPr>
      </w:pPr>
      <w:r w:rsidRPr="004D7C0A">
        <w:rPr>
          <w:rFonts w:asciiTheme="minorHAnsi" w:hAnsiTheme="minorHAnsi" w:cstheme="minorHAnsi"/>
          <w:color w:val="000000"/>
        </w:rPr>
        <w:t>(Cessação do contrato)</w:t>
      </w:r>
    </w:p>
    <w:p w14:paraId="1BE75201" w14:textId="77777777" w:rsidR="00466F67" w:rsidRPr="00627C56" w:rsidRDefault="00466F67" w:rsidP="00466F67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175" w:hanging="175"/>
        <w:contextualSpacing/>
        <w:jc w:val="both"/>
        <w:rPr>
          <w:rFonts w:asciiTheme="minorHAnsi" w:hAnsiTheme="minorHAnsi" w:cstheme="minorHAnsi"/>
        </w:rPr>
      </w:pPr>
      <w:r w:rsidRPr="00627C56">
        <w:rPr>
          <w:rFonts w:asciiTheme="minorHAnsi" w:hAnsiTheme="minorHAnsi" w:cstheme="minorHAnsi"/>
        </w:rPr>
        <w:t>O contrato pode cessar por revogação, por rescisão de uma das partes ou por caducidade.</w:t>
      </w:r>
    </w:p>
    <w:p w14:paraId="1441A81D" w14:textId="77777777" w:rsidR="00466F67" w:rsidRPr="00627C56" w:rsidRDefault="00466F67" w:rsidP="00466F67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175" w:hanging="175"/>
        <w:contextualSpacing/>
        <w:jc w:val="both"/>
        <w:rPr>
          <w:rFonts w:asciiTheme="minorHAnsi" w:hAnsiTheme="minorHAnsi" w:cstheme="minorHAnsi"/>
        </w:rPr>
      </w:pPr>
      <w:r w:rsidRPr="00627C56">
        <w:rPr>
          <w:rFonts w:asciiTheme="minorHAnsi" w:hAnsiTheme="minorHAnsi" w:cstheme="minorHAnsi"/>
        </w:rPr>
        <w:t>A rescisão por justa causa, por qualquer das partes, tem que ser comunicada à outra, por documento escrito ou carta registada, devendo dela constar o(s) respetivo(s) motivo(s).</w:t>
      </w:r>
    </w:p>
    <w:p w14:paraId="35DB1968" w14:textId="77777777" w:rsidR="00466F67" w:rsidRPr="00627C56" w:rsidRDefault="00466F67" w:rsidP="00466F67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175" w:hanging="175"/>
        <w:contextualSpacing/>
        <w:jc w:val="both"/>
        <w:rPr>
          <w:rFonts w:asciiTheme="minorHAnsi" w:hAnsiTheme="minorHAnsi" w:cstheme="minorHAnsi"/>
        </w:rPr>
      </w:pPr>
      <w:r w:rsidRPr="00627C56">
        <w:rPr>
          <w:rFonts w:asciiTheme="minorHAnsi" w:hAnsiTheme="minorHAnsi" w:cstheme="minorHAnsi"/>
        </w:rPr>
        <w:t>O contrato de formação caduca quando se verificar a impossibilidade superveniente, absoluta e definitiva, do segundo outorgante frequentar a ação de formação ou de o primeiro outorgante lha proporcionar.</w:t>
      </w:r>
    </w:p>
    <w:p w14:paraId="316A7F74" w14:textId="77777777" w:rsidR="00466F67" w:rsidRDefault="00466F67" w:rsidP="00466F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5DA8425B" w14:textId="77777777" w:rsidR="00466F67" w:rsidRDefault="00466F67" w:rsidP="00466F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1B068643" w14:textId="77777777" w:rsidR="00466F67" w:rsidRPr="00270EFC" w:rsidRDefault="00466F67" w:rsidP="00466F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bookmarkStart w:id="1" w:name="_Hlk96691998"/>
      <w:r w:rsidRPr="00270EFC">
        <w:rPr>
          <w:rFonts w:asciiTheme="minorHAnsi" w:hAnsiTheme="minorHAnsi" w:cstheme="minorHAnsi"/>
          <w:b/>
          <w:bCs/>
          <w:color w:val="000000"/>
        </w:rPr>
        <w:t xml:space="preserve">Cláusula </w:t>
      </w:r>
      <w:r>
        <w:rPr>
          <w:rFonts w:asciiTheme="minorHAnsi" w:hAnsiTheme="minorHAnsi" w:cstheme="minorHAnsi"/>
          <w:b/>
          <w:bCs/>
          <w:color w:val="000000"/>
        </w:rPr>
        <w:t>9.ª</w:t>
      </w:r>
    </w:p>
    <w:bookmarkEnd w:id="1"/>
    <w:p w14:paraId="64596CB6" w14:textId="77777777" w:rsidR="00466F67" w:rsidRPr="004D7C0A" w:rsidRDefault="00466F67" w:rsidP="00466F67">
      <w:pPr>
        <w:autoSpaceDE w:val="0"/>
        <w:autoSpaceDN w:val="0"/>
        <w:adjustRightInd w:val="0"/>
        <w:spacing w:after="160" w:line="259" w:lineRule="auto"/>
        <w:jc w:val="center"/>
        <w:rPr>
          <w:rFonts w:asciiTheme="minorHAnsi" w:hAnsiTheme="minorHAnsi" w:cstheme="minorHAnsi"/>
          <w:color w:val="000000"/>
        </w:rPr>
      </w:pPr>
      <w:r w:rsidRPr="004D7C0A">
        <w:rPr>
          <w:rFonts w:asciiTheme="minorHAnsi" w:hAnsiTheme="minorHAnsi" w:cstheme="minorHAnsi"/>
          <w:color w:val="000000"/>
        </w:rPr>
        <w:t>(Financiamento)</w:t>
      </w:r>
    </w:p>
    <w:p w14:paraId="55AC810B" w14:textId="77777777" w:rsidR="00466F67" w:rsidRDefault="00466F67" w:rsidP="00466F6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D516E">
        <w:rPr>
          <w:rFonts w:asciiTheme="minorHAnsi" w:hAnsiTheme="minorHAnsi" w:cstheme="minorHAnsi"/>
        </w:rPr>
        <w:t xml:space="preserve">Esta ação de formação é passível de financiamento pelo Fundo Social Europeu e pelo Estado Português. </w:t>
      </w:r>
    </w:p>
    <w:p w14:paraId="55DF77A9" w14:textId="77777777" w:rsidR="00466F67" w:rsidRDefault="00466F67" w:rsidP="00466F6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8FE611D" w14:textId="77777777" w:rsidR="00466F67" w:rsidRDefault="00466F67" w:rsidP="00466F6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1E083C1" w14:textId="77777777" w:rsidR="00466F67" w:rsidRPr="00270EFC" w:rsidRDefault="00466F67" w:rsidP="00466F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bookmarkStart w:id="2" w:name="_Hlk96692272"/>
      <w:r w:rsidRPr="00270EFC">
        <w:rPr>
          <w:rFonts w:asciiTheme="minorHAnsi" w:hAnsiTheme="minorHAnsi" w:cstheme="minorHAnsi"/>
          <w:b/>
          <w:bCs/>
          <w:color w:val="000000"/>
        </w:rPr>
        <w:t xml:space="preserve">Cláusula </w:t>
      </w:r>
      <w:r>
        <w:rPr>
          <w:rFonts w:asciiTheme="minorHAnsi" w:hAnsiTheme="minorHAnsi" w:cstheme="minorHAnsi"/>
          <w:b/>
          <w:bCs/>
          <w:color w:val="000000"/>
        </w:rPr>
        <w:t>10.ª</w:t>
      </w:r>
    </w:p>
    <w:bookmarkEnd w:id="2"/>
    <w:p w14:paraId="2D2B6472" w14:textId="77777777" w:rsidR="00466F67" w:rsidRPr="004D7C0A" w:rsidRDefault="00466F67" w:rsidP="00466F67">
      <w:pPr>
        <w:autoSpaceDE w:val="0"/>
        <w:autoSpaceDN w:val="0"/>
        <w:adjustRightInd w:val="0"/>
        <w:spacing w:after="160" w:line="259" w:lineRule="auto"/>
        <w:jc w:val="center"/>
        <w:rPr>
          <w:rFonts w:asciiTheme="minorHAnsi" w:hAnsiTheme="minorHAnsi" w:cstheme="minorHAnsi"/>
          <w:color w:val="000000"/>
        </w:rPr>
      </w:pPr>
      <w:r w:rsidRPr="004D7C0A">
        <w:rPr>
          <w:rFonts w:asciiTheme="minorHAnsi" w:hAnsiTheme="minorHAnsi" w:cstheme="minorHAnsi"/>
          <w:color w:val="000000"/>
        </w:rPr>
        <w:t>(</w:t>
      </w:r>
      <w:r w:rsidRPr="001F792F">
        <w:rPr>
          <w:rFonts w:asciiTheme="minorHAnsi" w:hAnsiTheme="minorHAnsi" w:cstheme="minorHAnsi"/>
          <w:color w:val="000000"/>
        </w:rPr>
        <w:t>Proteção de dados pessoais</w:t>
      </w:r>
      <w:r w:rsidRPr="004D7C0A">
        <w:rPr>
          <w:rFonts w:asciiTheme="minorHAnsi" w:hAnsiTheme="minorHAnsi" w:cstheme="minorHAnsi"/>
          <w:color w:val="000000"/>
        </w:rPr>
        <w:t>)</w:t>
      </w:r>
    </w:p>
    <w:p w14:paraId="74B94161" w14:textId="44F53956" w:rsidR="00466F67" w:rsidRPr="00196000" w:rsidRDefault="00466F67" w:rsidP="3FCB1157">
      <w:pPr>
        <w:numPr>
          <w:ilvl w:val="0"/>
          <w:numId w:val="8"/>
        </w:numPr>
        <w:autoSpaceDE w:val="0"/>
        <w:autoSpaceDN w:val="0"/>
        <w:adjustRightInd w:val="0"/>
        <w:spacing w:after="160" w:line="259" w:lineRule="auto"/>
        <w:ind w:left="210" w:hanging="210"/>
        <w:contextualSpacing/>
        <w:jc w:val="both"/>
        <w:rPr>
          <w:rFonts w:asciiTheme="minorHAnsi" w:hAnsiTheme="minorHAnsi" w:cstheme="minorBidi"/>
        </w:rPr>
      </w:pPr>
      <w:r w:rsidRPr="3FCB1157">
        <w:rPr>
          <w:rFonts w:asciiTheme="minorHAnsi" w:hAnsiTheme="minorHAnsi" w:cstheme="minorBidi"/>
        </w:rPr>
        <w:t xml:space="preserve">No âmbito da formação objeto do presente contrato, e em cumprimento do Regulamento Geral sobre a Proteção de Dados (RGPD), o </w:t>
      </w:r>
      <w:r w:rsidR="2B5B2E32" w:rsidRPr="3FCB1157">
        <w:rPr>
          <w:rFonts w:asciiTheme="minorHAnsi" w:hAnsiTheme="minorHAnsi" w:cstheme="minorBidi"/>
        </w:rPr>
        <w:t>p</w:t>
      </w:r>
      <w:r w:rsidRPr="3FCB1157">
        <w:rPr>
          <w:rFonts w:asciiTheme="minorHAnsi" w:hAnsiTheme="minorHAnsi" w:cstheme="minorBidi"/>
        </w:rPr>
        <w:t xml:space="preserve">rimeiro </w:t>
      </w:r>
      <w:r w:rsidR="661659DC" w:rsidRPr="3FCB1157">
        <w:rPr>
          <w:rFonts w:asciiTheme="minorHAnsi" w:hAnsiTheme="minorHAnsi" w:cstheme="minorBidi"/>
        </w:rPr>
        <w:t>o</w:t>
      </w:r>
      <w:r w:rsidRPr="3FCB1157">
        <w:rPr>
          <w:rFonts w:asciiTheme="minorHAnsi" w:hAnsiTheme="minorHAnsi" w:cstheme="minorBidi"/>
        </w:rPr>
        <w:t xml:space="preserve">utorgante gere os dados pessoais recolhidos ao </w:t>
      </w:r>
      <w:r w:rsidR="4B373F06" w:rsidRPr="3FCB1157">
        <w:rPr>
          <w:rFonts w:asciiTheme="minorHAnsi" w:hAnsiTheme="minorHAnsi" w:cstheme="minorBidi"/>
        </w:rPr>
        <w:t>s</w:t>
      </w:r>
      <w:r w:rsidRPr="3FCB1157">
        <w:rPr>
          <w:rFonts w:asciiTheme="minorHAnsi" w:hAnsiTheme="minorHAnsi" w:cstheme="minorBidi"/>
        </w:rPr>
        <w:t xml:space="preserve">egundo </w:t>
      </w:r>
      <w:r w:rsidR="30057EE5" w:rsidRPr="3FCB1157">
        <w:rPr>
          <w:rFonts w:asciiTheme="minorHAnsi" w:hAnsiTheme="minorHAnsi" w:cstheme="minorBidi"/>
        </w:rPr>
        <w:t>o</w:t>
      </w:r>
      <w:r w:rsidRPr="3FCB1157">
        <w:rPr>
          <w:rFonts w:asciiTheme="minorHAnsi" w:hAnsiTheme="minorHAnsi" w:cstheme="minorBidi"/>
        </w:rPr>
        <w:t>utorgante, diretamente ou através de entidades terceiras, devidamente protocoladas, com vista à prossecução das suas atribuições, previstas no Decreto-Lei n.º 143/2012, de 11 de julho, na sua redação atual, designadamente, promover a criação e a qualidade do emprego e o combate ao desemprego, através da execução de políticas ativas de emprego, nomeadamente de formação profissional, e demais legislação aplicável.</w:t>
      </w:r>
    </w:p>
    <w:p w14:paraId="020E0986" w14:textId="794201E3" w:rsidR="00466F67" w:rsidRDefault="00466F67" w:rsidP="3FCB1157">
      <w:pPr>
        <w:numPr>
          <w:ilvl w:val="0"/>
          <w:numId w:val="8"/>
        </w:numPr>
        <w:autoSpaceDE w:val="0"/>
        <w:autoSpaceDN w:val="0"/>
        <w:adjustRightInd w:val="0"/>
        <w:spacing w:after="160" w:line="259" w:lineRule="auto"/>
        <w:ind w:left="175" w:hanging="175"/>
        <w:contextualSpacing/>
        <w:jc w:val="both"/>
        <w:rPr>
          <w:rFonts w:asciiTheme="minorHAnsi" w:hAnsiTheme="minorHAnsi" w:cstheme="minorBidi"/>
        </w:rPr>
      </w:pPr>
      <w:r w:rsidRPr="3FCB1157">
        <w:rPr>
          <w:rFonts w:asciiTheme="minorHAnsi" w:hAnsiTheme="minorHAnsi" w:cstheme="minorBidi"/>
        </w:rPr>
        <w:t xml:space="preserve">Os dados pessoais recolhidos ao </w:t>
      </w:r>
      <w:r w:rsidR="41152EE5" w:rsidRPr="3FCB1157">
        <w:rPr>
          <w:rFonts w:asciiTheme="minorHAnsi" w:hAnsiTheme="minorHAnsi" w:cstheme="minorBidi"/>
        </w:rPr>
        <w:t>s</w:t>
      </w:r>
      <w:r w:rsidRPr="3FCB1157">
        <w:rPr>
          <w:rFonts w:asciiTheme="minorHAnsi" w:hAnsiTheme="minorHAnsi" w:cstheme="minorBidi"/>
        </w:rPr>
        <w:t xml:space="preserve">egundo </w:t>
      </w:r>
      <w:r w:rsidR="41AAFFD3" w:rsidRPr="3FCB1157">
        <w:rPr>
          <w:rFonts w:asciiTheme="minorHAnsi" w:hAnsiTheme="minorHAnsi" w:cstheme="minorBidi"/>
        </w:rPr>
        <w:t>o</w:t>
      </w:r>
      <w:r w:rsidRPr="3FCB1157">
        <w:rPr>
          <w:rFonts w:asciiTheme="minorHAnsi" w:hAnsiTheme="minorHAnsi" w:cstheme="minorBidi"/>
        </w:rPr>
        <w:t xml:space="preserve">utorgante podem, nos casos aplicáveis, ser objeto de partilha, em suporte digital ou físico, com: </w:t>
      </w:r>
    </w:p>
    <w:p w14:paraId="6F9000B7" w14:textId="29B5F328" w:rsidR="00466F67" w:rsidRDefault="00466F67" w:rsidP="3FCB1157">
      <w:pPr>
        <w:autoSpaceDE w:val="0"/>
        <w:autoSpaceDN w:val="0"/>
        <w:adjustRightInd w:val="0"/>
        <w:spacing w:after="160" w:line="259" w:lineRule="auto"/>
        <w:ind w:left="426" w:hanging="216"/>
        <w:contextualSpacing/>
        <w:jc w:val="both"/>
        <w:rPr>
          <w:rFonts w:asciiTheme="minorHAnsi" w:hAnsiTheme="minorHAnsi" w:cstheme="minorBidi"/>
        </w:rPr>
      </w:pPr>
      <w:r w:rsidRPr="3FCB1157">
        <w:rPr>
          <w:rFonts w:asciiTheme="minorHAnsi" w:hAnsiTheme="minorHAnsi" w:cstheme="minorBidi"/>
        </w:rPr>
        <w:t xml:space="preserve">a) Entidades protocoladas com o </w:t>
      </w:r>
      <w:r w:rsidR="2149A4B8" w:rsidRPr="3FCB1157">
        <w:rPr>
          <w:rFonts w:asciiTheme="minorHAnsi" w:hAnsiTheme="minorHAnsi" w:cstheme="minorBidi"/>
        </w:rPr>
        <w:t>p</w:t>
      </w:r>
      <w:r w:rsidRPr="3FCB1157">
        <w:rPr>
          <w:rFonts w:asciiTheme="minorHAnsi" w:hAnsiTheme="minorHAnsi" w:cstheme="minorBidi"/>
        </w:rPr>
        <w:t xml:space="preserve">rimeiro </w:t>
      </w:r>
      <w:r w:rsidR="2F93B705" w:rsidRPr="3FCB1157">
        <w:rPr>
          <w:rFonts w:asciiTheme="minorHAnsi" w:hAnsiTheme="minorHAnsi" w:cstheme="minorBidi"/>
        </w:rPr>
        <w:t>o</w:t>
      </w:r>
      <w:r w:rsidRPr="3FCB1157">
        <w:rPr>
          <w:rFonts w:asciiTheme="minorHAnsi" w:hAnsiTheme="minorHAnsi" w:cstheme="minorBidi"/>
        </w:rPr>
        <w:t xml:space="preserve">utorgante, para que o </w:t>
      </w:r>
      <w:r w:rsidR="34CB1E14" w:rsidRPr="3FCB1157">
        <w:rPr>
          <w:rFonts w:asciiTheme="minorHAnsi" w:hAnsiTheme="minorHAnsi" w:cstheme="minorBidi"/>
        </w:rPr>
        <w:t>s</w:t>
      </w:r>
      <w:r w:rsidRPr="3FCB1157">
        <w:rPr>
          <w:rFonts w:asciiTheme="minorHAnsi" w:hAnsiTheme="minorHAnsi" w:cstheme="minorBidi"/>
        </w:rPr>
        <w:t xml:space="preserve">egundo </w:t>
      </w:r>
      <w:r w:rsidR="3D2DA308" w:rsidRPr="3FCB1157">
        <w:rPr>
          <w:rFonts w:asciiTheme="minorHAnsi" w:hAnsiTheme="minorHAnsi" w:cstheme="minorBidi"/>
        </w:rPr>
        <w:t>o</w:t>
      </w:r>
      <w:r w:rsidRPr="3FCB1157">
        <w:rPr>
          <w:rFonts w:asciiTheme="minorHAnsi" w:hAnsiTheme="minorHAnsi" w:cstheme="minorBidi"/>
        </w:rPr>
        <w:t xml:space="preserve">utorgante possa aceder a certificações profissionais específicas, potenciadoras da sua (re)integração no mercado de trabalho, como sejam a Microsoft, a Primavera BSS, a Cisco, e outras com as quais o </w:t>
      </w:r>
      <w:r w:rsidR="5BAC7365" w:rsidRPr="3FCB1157">
        <w:rPr>
          <w:rFonts w:asciiTheme="minorHAnsi" w:hAnsiTheme="minorHAnsi" w:cstheme="minorBidi"/>
        </w:rPr>
        <w:t>p</w:t>
      </w:r>
      <w:r w:rsidRPr="3FCB1157">
        <w:rPr>
          <w:rFonts w:asciiTheme="minorHAnsi" w:hAnsiTheme="minorHAnsi" w:cstheme="minorBidi"/>
        </w:rPr>
        <w:t xml:space="preserve">rimeiro </w:t>
      </w:r>
      <w:r w:rsidR="4B1668F1" w:rsidRPr="3FCB1157">
        <w:rPr>
          <w:rFonts w:asciiTheme="minorHAnsi" w:hAnsiTheme="minorHAnsi" w:cstheme="minorBidi"/>
        </w:rPr>
        <w:t>o</w:t>
      </w:r>
      <w:r w:rsidRPr="3FCB1157">
        <w:rPr>
          <w:rFonts w:asciiTheme="minorHAnsi" w:hAnsiTheme="minorHAnsi" w:cstheme="minorBidi"/>
        </w:rPr>
        <w:t xml:space="preserve">utorgante venha a celebrar acordos de cooperação com esse objetivo no âmbito desta ação de formação; </w:t>
      </w:r>
    </w:p>
    <w:p w14:paraId="02785EAD" w14:textId="77777777" w:rsidR="00466F67" w:rsidRDefault="00466F67" w:rsidP="00466F67">
      <w:pPr>
        <w:autoSpaceDE w:val="0"/>
        <w:autoSpaceDN w:val="0"/>
        <w:adjustRightInd w:val="0"/>
        <w:spacing w:after="160" w:line="259" w:lineRule="auto"/>
        <w:ind w:left="426" w:hanging="216"/>
        <w:contextualSpacing/>
        <w:jc w:val="both"/>
        <w:rPr>
          <w:rFonts w:asciiTheme="minorHAnsi" w:hAnsiTheme="minorHAnsi" w:cstheme="minorHAnsi"/>
        </w:rPr>
      </w:pPr>
      <w:r w:rsidRPr="001F792F">
        <w:rPr>
          <w:rFonts w:asciiTheme="minorHAnsi" w:hAnsiTheme="minorHAnsi" w:cstheme="minorHAnsi"/>
        </w:rPr>
        <w:t xml:space="preserve">b) Estruturas oficiais responsáveis pelo cofinanciamento comunitário da ação objeto deste contrato; </w:t>
      </w:r>
    </w:p>
    <w:p w14:paraId="5ED4D682" w14:textId="19AEA615" w:rsidR="00466F67" w:rsidRDefault="00466F67" w:rsidP="3FCB1157">
      <w:pPr>
        <w:autoSpaceDE w:val="0"/>
        <w:autoSpaceDN w:val="0"/>
        <w:adjustRightInd w:val="0"/>
        <w:spacing w:after="160" w:line="259" w:lineRule="auto"/>
        <w:ind w:left="426" w:hanging="216"/>
        <w:contextualSpacing/>
        <w:jc w:val="both"/>
        <w:rPr>
          <w:rFonts w:asciiTheme="minorHAnsi" w:hAnsiTheme="minorHAnsi" w:cstheme="minorBidi"/>
        </w:rPr>
      </w:pPr>
      <w:r w:rsidRPr="3FCB1157">
        <w:rPr>
          <w:rFonts w:asciiTheme="minorHAnsi" w:hAnsiTheme="minorHAnsi" w:cstheme="minorBidi"/>
        </w:rPr>
        <w:t xml:space="preserve">c) A organização do(s) Campeonato(s) das Profissões, sejam eles regionais, nacionais, europeus ou mundiais, em caso de participação do </w:t>
      </w:r>
      <w:r w:rsidR="28637DB8" w:rsidRPr="3FCB1157">
        <w:rPr>
          <w:rFonts w:asciiTheme="minorHAnsi" w:hAnsiTheme="minorHAnsi" w:cstheme="minorBidi"/>
        </w:rPr>
        <w:t>s</w:t>
      </w:r>
      <w:r w:rsidRPr="3FCB1157">
        <w:rPr>
          <w:rFonts w:asciiTheme="minorHAnsi" w:hAnsiTheme="minorHAnsi" w:cstheme="minorBidi"/>
        </w:rPr>
        <w:t xml:space="preserve">egundo </w:t>
      </w:r>
      <w:r w:rsidR="58E51128" w:rsidRPr="3FCB1157">
        <w:rPr>
          <w:rFonts w:asciiTheme="minorHAnsi" w:hAnsiTheme="minorHAnsi" w:cstheme="minorBidi"/>
        </w:rPr>
        <w:t>o</w:t>
      </w:r>
      <w:r w:rsidRPr="3FCB1157">
        <w:rPr>
          <w:rFonts w:asciiTheme="minorHAnsi" w:hAnsiTheme="minorHAnsi" w:cstheme="minorBidi"/>
        </w:rPr>
        <w:t xml:space="preserve">utorgante; </w:t>
      </w:r>
    </w:p>
    <w:p w14:paraId="263613E5" w14:textId="3E46ED86" w:rsidR="00466F67" w:rsidRDefault="00466F67" w:rsidP="3FCB1157">
      <w:pPr>
        <w:autoSpaceDE w:val="0"/>
        <w:autoSpaceDN w:val="0"/>
        <w:adjustRightInd w:val="0"/>
        <w:spacing w:after="160" w:line="259" w:lineRule="auto"/>
        <w:ind w:left="426" w:hanging="216"/>
        <w:contextualSpacing/>
        <w:jc w:val="both"/>
        <w:rPr>
          <w:rFonts w:asciiTheme="minorHAnsi" w:hAnsiTheme="minorHAnsi" w:cstheme="minorBidi"/>
        </w:rPr>
      </w:pPr>
      <w:r w:rsidRPr="3FCB1157">
        <w:rPr>
          <w:rFonts w:asciiTheme="minorHAnsi" w:hAnsiTheme="minorHAnsi" w:cstheme="minorBidi"/>
        </w:rPr>
        <w:t xml:space="preserve">d) Entidades com competência no tratamento de eventuais reclamações exaradas pelo </w:t>
      </w:r>
      <w:r w:rsidR="71393190" w:rsidRPr="3FCB1157">
        <w:rPr>
          <w:rFonts w:asciiTheme="minorHAnsi" w:hAnsiTheme="minorHAnsi" w:cstheme="minorBidi"/>
        </w:rPr>
        <w:t>s</w:t>
      </w:r>
      <w:r w:rsidRPr="3FCB1157">
        <w:rPr>
          <w:rFonts w:asciiTheme="minorHAnsi" w:hAnsiTheme="minorHAnsi" w:cstheme="minorBidi"/>
        </w:rPr>
        <w:t xml:space="preserve">egundo </w:t>
      </w:r>
      <w:r w:rsidR="00517D64" w:rsidRPr="3FCB1157">
        <w:rPr>
          <w:rFonts w:asciiTheme="minorHAnsi" w:hAnsiTheme="minorHAnsi" w:cstheme="minorBidi"/>
        </w:rPr>
        <w:t>o</w:t>
      </w:r>
      <w:r w:rsidRPr="3FCB1157">
        <w:rPr>
          <w:rFonts w:asciiTheme="minorHAnsi" w:hAnsiTheme="minorHAnsi" w:cstheme="minorBidi"/>
        </w:rPr>
        <w:t xml:space="preserve">utorgante e/ou por terceiros; </w:t>
      </w:r>
    </w:p>
    <w:p w14:paraId="03A5FA6F" w14:textId="77777777" w:rsidR="00466F67" w:rsidRDefault="00466F67" w:rsidP="00466F67">
      <w:pPr>
        <w:autoSpaceDE w:val="0"/>
        <w:autoSpaceDN w:val="0"/>
        <w:adjustRightInd w:val="0"/>
        <w:spacing w:after="160" w:line="259" w:lineRule="auto"/>
        <w:ind w:left="426" w:hanging="216"/>
        <w:contextualSpacing/>
        <w:jc w:val="both"/>
        <w:rPr>
          <w:rFonts w:asciiTheme="minorHAnsi" w:hAnsiTheme="minorHAnsi" w:cstheme="minorHAnsi"/>
        </w:rPr>
      </w:pPr>
      <w:r w:rsidRPr="001F792F">
        <w:rPr>
          <w:rFonts w:asciiTheme="minorHAnsi" w:hAnsiTheme="minorHAnsi" w:cstheme="minorHAnsi"/>
        </w:rPr>
        <w:t xml:space="preserve">e) Entidades terceiras no âmbito de atividades frequentadas pela/o formanda/o, que decorram diretamente ou sejam necessárias à conclusão com aproveitamento da ação de formação objeto do presente contrato, designadamente a Formação em Contexto de Trabalho (FCT). </w:t>
      </w:r>
    </w:p>
    <w:p w14:paraId="11851752" w14:textId="7019DF38" w:rsidR="00466F67" w:rsidRDefault="00466F67" w:rsidP="3FCB1157">
      <w:pPr>
        <w:numPr>
          <w:ilvl w:val="0"/>
          <w:numId w:val="8"/>
        </w:numPr>
        <w:autoSpaceDE w:val="0"/>
        <w:autoSpaceDN w:val="0"/>
        <w:adjustRightInd w:val="0"/>
        <w:spacing w:after="160" w:line="259" w:lineRule="auto"/>
        <w:ind w:left="175" w:hanging="175"/>
        <w:contextualSpacing/>
        <w:jc w:val="both"/>
        <w:rPr>
          <w:rFonts w:asciiTheme="minorHAnsi" w:hAnsiTheme="minorHAnsi" w:cstheme="minorBidi"/>
        </w:rPr>
      </w:pPr>
      <w:r w:rsidRPr="3FCB1157">
        <w:rPr>
          <w:rFonts w:asciiTheme="minorHAnsi" w:hAnsiTheme="minorHAnsi" w:cstheme="minorBidi"/>
        </w:rPr>
        <w:t xml:space="preserve">No caso da ação de formação se realizar em regime à distância ou misto, atendendo às particularidades de cada ação, o </w:t>
      </w:r>
      <w:r w:rsidR="2C71AF3B" w:rsidRPr="3FCB1157">
        <w:rPr>
          <w:rFonts w:asciiTheme="minorHAnsi" w:hAnsiTheme="minorHAnsi" w:cstheme="minorBidi"/>
        </w:rPr>
        <w:t>p</w:t>
      </w:r>
      <w:r w:rsidRPr="3FCB1157">
        <w:rPr>
          <w:rFonts w:asciiTheme="minorHAnsi" w:hAnsiTheme="minorHAnsi" w:cstheme="minorBidi"/>
        </w:rPr>
        <w:t xml:space="preserve">rimeiro </w:t>
      </w:r>
      <w:r w:rsidR="7F5125A6" w:rsidRPr="3FCB1157">
        <w:rPr>
          <w:rFonts w:asciiTheme="minorHAnsi" w:hAnsiTheme="minorHAnsi" w:cstheme="minorBidi"/>
        </w:rPr>
        <w:t>o</w:t>
      </w:r>
      <w:r w:rsidRPr="3FCB1157">
        <w:rPr>
          <w:rFonts w:asciiTheme="minorHAnsi" w:hAnsiTheme="minorHAnsi" w:cstheme="minorBidi"/>
        </w:rPr>
        <w:t>utorgante poderá, designadamente, proceder a:</w:t>
      </w:r>
    </w:p>
    <w:p w14:paraId="39DC5199" w14:textId="2B95495A" w:rsidR="00466F67" w:rsidRDefault="00466F67" w:rsidP="3FCB1157">
      <w:pPr>
        <w:autoSpaceDE w:val="0"/>
        <w:autoSpaceDN w:val="0"/>
        <w:adjustRightInd w:val="0"/>
        <w:spacing w:after="160" w:line="259" w:lineRule="auto"/>
        <w:ind w:left="504" w:hanging="294"/>
        <w:contextualSpacing/>
        <w:jc w:val="both"/>
        <w:rPr>
          <w:rFonts w:asciiTheme="minorHAnsi" w:hAnsiTheme="minorHAnsi" w:cstheme="minorBidi"/>
        </w:rPr>
      </w:pPr>
      <w:r w:rsidRPr="3FCB1157">
        <w:rPr>
          <w:rFonts w:asciiTheme="minorHAnsi" w:hAnsiTheme="minorHAnsi" w:cstheme="minorBidi"/>
        </w:rPr>
        <w:t xml:space="preserve">a) </w:t>
      </w:r>
      <w:r w:rsidR="133BBE74" w:rsidRPr="3FCB1157">
        <w:rPr>
          <w:rFonts w:asciiTheme="minorHAnsi" w:hAnsiTheme="minorHAnsi" w:cstheme="minorBidi"/>
        </w:rPr>
        <w:t>G</w:t>
      </w:r>
      <w:r w:rsidRPr="3FCB1157">
        <w:rPr>
          <w:rFonts w:asciiTheme="minorHAnsi" w:hAnsiTheme="minorHAnsi" w:cstheme="minorBidi"/>
        </w:rPr>
        <w:t xml:space="preserve">ravação de atividades e interações desenvolvidas nas plataformas à distância, como evidência da assiduidade de cada formando e de participação para efeitos de avaliação da ação de formação; </w:t>
      </w:r>
    </w:p>
    <w:p w14:paraId="0CBCFB31" w14:textId="192BCBA7" w:rsidR="00E04CBA" w:rsidRDefault="00466F67" w:rsidP="3FCB1157">
      <w:pPr>
        <w:autoSpaceDE w:val="0"/>
        <w:autoSpaceDN w:val="0"/>
        <w:adjustRightInd w:val="0"/>
        <w:spacing w:after="160" w:line="259" w:lineRule="auto"/>
        <w:ind w:left="504" w:hanging="294"/>
        <w:contextualSpacing/>
        <w:jc w:val="both"/>
        <w:rPr>
          <w:rFonts w:asciiTheme="minorHAnsi" w:hAnsiTheme="minorHAnsi" w:cstheme="minorBidi"/>
        </w:rPr>
      </w:pPr>
      <w:r w:rsidRPr="3FCB1157">
        <w:rPr>
          <w:rFonts w:asciiTheme="minorHAnsi" w:hAnsiTheme="minorHAnsi" w:cstheme="minorBidi"/>
        </w:rPr>
        <w:t xml:space="preserve">b) </w:t>
      </w:r>
      <w:r w:rsidR="38EBE95F" w:rsidRPr="3FCB1157">
        <w:rPr>
          <w:rFonts w:asciiTheme="minorHAnsi" w:hAnsiTheme="minorHAnsi" w:cstheme="minorBidi"/>
        </w:rPr>
        <w:t>U</w:t>
      </w:r>
      <w:r w:rsidRPr="3FCB1157">
        <w:rPr>
          <w:rFonts w:asciiTheme="minorHAnsi" w:hAnsiTheme="minorHAnsi" w:cstheme="minorBidi"/>
        </w:rPr>
        <w:t xml:space="preserve">tilização de áreas de trabalho contributivas para partilha de conteúdos formativos (ex.: OneDrive, Sharepoint); </w:t>
      </w:r>
    </w:p>
    <w:p w14:paraId="6DBA1728" w14:textId="403083DC" w:rsidR="0017489C" w:rsidRDefault="00466F67" w:rsidP="3FCB1157">
      <w:pPr>
        <w:autoSpaceDE w:val="0"/>
        <w:autoSpaceDN w:val="0"/>
        <w:adjustRightInd w:val="0"/>
        <w:spacing w:after="160" w:line="259" w:lineRule="auto"/>
        <w:ind w:left="504" w:hanging="294"/>
        <w:contextualSpacing/>
        <w:jc w:val="both"/>
        <w:rPr>
          <w:rFonts w:asciiTheme="minorHAnsi" w:hAnsiTheme="minorHAnsi" w:cstheme="minorBidi"/>
        </w:rPr>
      </w:pPr>
      <w:r w:rsidRPr="3FCB1157">
        <w:rPr>
          <w:rFonts w:asciiTheme="minorHAnsi" w:hAnsiTheme="minorHAnsi" w:cstheme="minorBidi"/>
        </w:rPr>
        <w:t xml:space="preserve">c) </w:t>
      </w:r>
      <w:r w:rsidR="5E0CE212" w:rsidRPr="3FCB1157">
        <w:rPr>
          <w:rFonts w:asciiTheme="minorHAnsi" w:hAnsiTheme="minorHAnsi" w:cstheme="minorBidi"/>
        </w:rPr>
        <w:t>U</w:t>
      </w:r>
      <w:r w:rsidRPr="3FCB1157">
        <w:rPr>
          <w:rFonts w:asciiTheme="minorHAnsi" w:hAnsiTheme="minorHAnsi" w:cstheme="minorBidi"/>
        </w:rPr>
        <w:t xml:space="preserve">tilização de sistemas de videoconferência e de partilha de ficheiros de conteúdos formativos (ex.: Moodle e Microsoft Teams); </w:t>
      </w:r>
    </w:p>
    <w:p w14:paraId="543325E2" w14:textId="203F5F9F" w:rsidR="00466F67" w:rsidRDefault="00466F67" w:rsidP="3FCB1157">
      <w:pPr>
        <w:autoSpaceDE w:val="0"/>
        <w:autoSpaceDN w:val="0"/>
        <w:adjustRightInd w:val="0"/>
        <w:spacing w:after="160" w:line="259" w:lineRule="auto"/>
        <w:ind w:left="504" w:hanging="294"/>
        <w:contextualSpacing/>
        <w:jc w:val="both"/>
        <w:rPr>
          <w:rFonts w:asciiTheme="minorHAnsi" w:hAnsiTheme="minorHAnsi" w:cstheme="minorBidi"/>
        </w:rPr>
      </w:pPr>
      <w:r w:rsidRPr="3FCB1157">
        <w:rPr>
          <w:rFonts w:asciiTheme="minorHAnsi" w:hAnsiTheme="minorHAnsi" w:cstheme="minorBidi"/>
        </w:rPr>
        <w:t xml:space="preserve">d) </w:t>
      </w:r>
      <w:r w:rsidR="04D80650" w:rsidRPr="3FCB1157">
        <w:rPr>
          <w:rFonts w:asciiTheme="minorHAnsi" w:hAnsiTheme="minorHAnsi" w:cstheme="minorBidi"/>
        </w:rPr>
        <w:t>U</w:t>
      </w:r>
      <w:r w:rsidRPr="3FCB1157">
        <w:rPr>
          <w:rFonts w:asciiTheme="minorHAnsi" w:hAnsiTheme="minorHAnsi" w:cstheme="minorBidi"/>
        </w:rPr>
        <w:t xml:space="preserve">tilização de sistemas de messaging e de partilha de ficheiros de conteúdos formativos (ex.: Microsoft Teams). </w:t>
      </w:r>
    </w:p>
    <w:p w14:paraId="49413DFF" w14:textId="62E44E51" w:rsidR="00466F67" w:rsidRDefault="00466F67" w:rsidP="3FCB1157">
      <w:pPr>
        <w:numPr>
          <w:ilvl w:val="0"/>
          <w:numId w:val="8"/>
        </w:numPr>
        <w:autoSpaceDE w:val="0"/>
        <w:autoSpaceDN w:val="0"/>
        <w:adjustRightInd w:val="0"/>
        <w:spacing w:after="160" w:line="259" w:lineRule="auto"/>
        <w:ind w:left="175" w:hanging="175"/>
        <w:contextualSpacing/>
        <w:jc w:val="both"/>
        <w:rPr>
          <w:rFonts w:asciiTheme="minorHAnsi" w:hAnsiTheme="minorHAnsi" w:cstheme="minorBidi"/>
        </w:rPr>
      </w:pPr>
      <w:r w:rsidRPr="3FCB1157">
        <w:rPr>
          <w:rFonts w:asciiTheme="minorHAnsi" w:hAnsiTheme="minorHAnsi" w:cstheme="minorBidi"/>
        </w:rPr>
        <w:t xml:space="preserve">Os procedimentos de recolha e de tratamento de dados pessoais do </w:t>
      </w:r>
      <w:r w:rsidR="5A7FF52F" w:rsidRPr="3FCB1157">
        <w:rPr>
          <w:rFonts w:asciiTheme="minorHAnsi" w:hAnsiTheme="minorHAnsi" w:cstheme="minorBidi"/>
        </w:rPr>
        <w:t>p</w:t>
      </w:r>
      <w:r w:rsidRPr="3FCB1157">
        <w:rPr>
          <w:rFonts w:asciiTheme="minorHAnsi" w:hAnsiTheme="minorHAnsi" w:cstheme="minorBidi"/>
        </w:rPr>
        <w:t xml:space="preserve">rimeiro </w:t>
      </w:r>
      <w:r w:rsidR="758AB504" w:rsidRPr="3FCB1157">
        <w:rPr>
          <w:rFonts w:asciiTheme="minorHAnsi" w:hAnsiTheme="minorHAnsi" w:cstheme="minorBidi"/>
        </w:rPr>
        <w:t>o</w:t>
      </w:r>
      <w:r w:rsidRPr="3FCB1157">
        <w:rPr>
          <w:rFonts w:asciiTheme="minorHAnsi" w:hAnsiTheme="minorHAnsi" w:cstheme="minorBidi"/>
        </w:rPr>
        <w:t xml:space="preserve">utorgante são validados e monitorizados, designadamente, por entidades externas, independentes e idóneas. </w:t>
      </w:r>
    </w:p>
    <w:p w14:paraId="66F432E1" w14:textId="1078A7E2" w:rsidR="00466F67" w:rsidRPr="00196000" w:rsidRDefault="00466F67" w:rsidP="3FCB1157">
      <w:pPr>
        <w:numPr>
          <w:ilvl w:val="0"/>
          <w:numId w:val="8"/>
        </w:numPr>
        <w:autoSpaceDE w:val="0"/>
        <w:autoSpaceDN w:val="0"/>
        <w:adjustRightInd w:val="0"/>
        <w:spacing w:after="160" w:line="259" w:lineRule="auto"/>
        <w:ind w:left="175" w:hanging="175"/>
        <w:contextualSpacing/>
        <w:jc w:val="both"/>
        <w:rPr>
          <w:rFonts w:asciiTheme="minorHAnsi" w:hAnsiTheme="minorHAnsi" w:cstheme="minorBidi"/>
        </w:rPr>
      </w:pPr>
      <w:r w:rsidRPr="3FCB1157">
        <w:rPr>
          <w:rFonts w:asciiTheme="minorHAnsi" w:hAnsiTheme="minorHAnsi" w:cstheme="minorBidi"/>
        </w:rPr>
        <w:t xml:space="preserve">O </w:t>
      </w:r>
      <w:r w:rsidR="659956CF" w:rsidRPr="3FCB1157">
        <w:rPr>
          <w:rFonts w:asciiTheme="minorHAnsi" w:hAnsiTheme="minorHAnsi" w:cstheme="minorBidi"/>
        </w:rPr>
        <w:t>p</w:t>
      </w:r>
      <w:r w:rsidRPr="3FCB1157">
        <w:rPr>
          <w:rFonts w:asciiTheme="minorHAnsi" w:hAnsiTheme="minorHAnsi" w:cstheme="minorBidi"/>
        </w:rPr>
        <w:t xml:space="preserve">rimeiro </w:t>
      </w:r>
      <w:r w:rsidR="2EDF76F5" w:rsidRPr="3FCB1157">
        <w:rPr>
          <w:rFonts w:asciiTheme="minorHAnsi" w:hAnsiTheme="minorHAnsi" w:cstheme="minorBidi"/>
        </w:rPr>
        <w:t>o</w:t>
      </w:r>
      <w:r w:rsidRPr="3FCB1157">
        <w:rPr>
          <w:rFonts w:asciiTheme="minorHAnsi" w:hAnsiTheme="minorHAnsi" w:cstheme="minorBidi"/>
        </w:rPr>
        <w:t>utorgante garante a não transmissibilidade dos dados pessoais sensíveis, a máxima confidencialidade e a sua conservação pelo período de tempo necessário às finalidades de interesse público, nos termos previstos na Portaria n.º 182/2020 de 4 de agosto (Portaria de Conservação Arquivística), assegurando que os dados pessoais recolhidos são acessíveis apenas a pessoas devidamente autorizadas e exclusivamente para cumprimento das finalidades de interesse público referidas nesta cláusula.</w:t>
      </w:r>
    </w:p>
    <w:p w14:paraId="4150DA60" w14:textId="77777777" w:rsidR="00466F67" w:rsidRPr="00196000" w:rsidRDefault="00466F67" w:rsidP="00466F67">
      <w:pPr>
        <w:numPr>
          <w:ilvl w:val="0"/>
          <w:numId w:val="8"/>
        </w:numPr>
        <w:autoSpaceDE w:val="0"/>
        <w:autoSpaceDN w:val="0"/>
        <w:adjustRightInd w:val="0"/>
        <w:spacing w:after="160" w:line="259" w:lineRule="auto"/>
        <w:ind w:left="175" w:hanging="175"/>
        <w:contextualSpacing/>
        <w:jc w:val="both"/>
        <w:rPr>
          <w:rFonts w:asciiTheme="minorHAnsi" w:hAnsiTheme="minorHAnsi" w:cstheme="minorHAnsi"/>
        </w:rPr>
      </w:pPr>
      <w:r w:rsidRPr="00196000">
        <w:rPr>
          <w:rFonts w:asciiTheme="minorHAnsi" w:hAnsiTheme="minorHAnsi" w:cstheme="minorHAnsi"/>
        </w:rPr>
        <w:t>A Política de Privacidade do IEFP, I. P. encontra-se disponível em</w:t>
      </w:r>
      <w:r>
        <w:t xml:space="preserve"> </w:t>
      </w:r>
      <w:hyperlink r:id="rId10" w:history="1">
        <w:r w:rsidRPr="00196000">
          <w:rPr>
            <w:rStyle w:val="Hyperlink"/>
          </w:rPr>
          <w:t>http://www.iefp.pt</w:t>
        </w:r>
      </w:hyperlink>
      <w:r w:rsidRPr="00196000">
        <w:rPr>
          <w:rFonts w:asciiTheme="minorHAnsi" w:hAnsiTheme="minorHAnsi" w:cstheme="minorHAnsi"/>
        </w:rPr>
        <w:t>.</w:t>
      </w:r>
    </w:p>
    <w:p w14:paraId="55D65949" w14:textId="77777777" w:rsidR="00466F67" w:rsidRPr="00F741F9" w:rsidRDefault="00466F67" w:rsidP="00466F67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Theme="minorHAnsi" w:hAnsiTheme="minorHAnsi" w:cstheme="minorHAnsi"/>
        </w:rPr>
      </w:pPr>
    </w:p>
    <w:p w14:paraId="1B2C1924" w14:textId="77777777" w:rsidR="00466F67" w:rsidRPr="00F741F9" w:rsidRDefault="00466F67" w:rsidP="00466F6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05CD48D5" w14:textId="77777777" w:rsidR="00466F67" w:rsidRPr="00270EFC" w:rsidRDefault="00466F67" w:rsidP="00466F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t xml:space="preserve">Cláusula </w:t>
      </w:r>
      <w:r>
        <w:rPr>
          <w:rFonts w:asciiTheme="minorHAnsi" w:hAnsiTheme="minorHAnsi" w:cstheme="minorHAnsi"/>
          <w:b/>
          <w:bCs/>
          <w:color w:val="000000"/>
        </w:rPr>
        <w:t>11.ª</w:t>
      </w:r>
    </w:p>
    <w:p w14:paraId="2F6FC32F" w14:textId="77777777" w:rsidR="00466F67" w:rsidRPr="004D7C0A" w:rsidRDefault="00466F67" w:rsidP="00466F67">
      <w:pPr>
        <w:autoSpaceDE w:val="0"/>
        <w:autoSpaceDN w:val="0"/>
        <w:adjustRightInd w:val="0"/>
        <w:spacing w:after="160" w:line="259" w:lineRule="auto"/>
        <w:jc w:val="center"/>
        <w:rPr>
          <w:rFonts w:asciiTheme="minorHAnsi" w:hAnsiTheme="minorHAnsi" w:cstheme="minorHAnsi"/>
          <w:color w:val="000000"/>
        </w:rPr>
      </w:pPr>
      <w:r w:rsidRPr="004D7C0A">
        <w:rPr>
          <w:rFonts w:asciiTheme="minorHAnsi" w:hAnsiTheme="minorHAnsi" w:cstheme="minorHAnsi"/>
          <w:color w:val="000000"/>
        </w:rPr>
        <w:t>(Legislação aplicável)</w:t>
      </w:r>
    </w:p>
    <w:p w14:paraId="6D9FB791" w14:textId="77777777" w:rsidR="00466F67" w:rsidRPr="00DD516E" w:rsidRDefault="00466F67" w:rsidP="00466F67">
      <w:pPr>
        <w:autoSpaceDE w:val="0"/>
        <w:autoSpaceDN w:val="0"/>
        <w:adjustRightInd w:val="0"/>
        <w:spacing w:after="160" w:line="259" w:lineRule="auto"/>
        <w:jc w:val="both"/>
        <w:rPr>
          <w:rFonts w:asciiTheme="minorHAnsi" w:hAnsiTheme="minorHAnsi" w:cstheme="minorHAnsi"/>
        </w:rPr>
      </w:pPr>
      <w:r w:rsidRPr="00DD516E">
        <w:rPr>
          <w:rFonts w:asciiTheme="minorHAnsi" w:hAnsiTheme="minorHAnsi" w:cstheme="minorHAnsi"/>
        </w:rPr>
        <w:t>Ao presente contrato, em tudo o que for omisso, aplicar-se-á o disposto no Decreto-Lei n.º 242/88, de 7 de julho e demais legislação complementar.</w:t>
      </w:r>
    </w:p>
    <w:p w14:paraId="2352192F" w14:textId="77777777" w:rsidR="00466F67" w:rsidRDefault="00466F67" w:rsidP="00466F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1F9CDBF2" w14:textId="77777777" w:rsidR="00466F67" w:rsidRDefault="00466F67" w:rsidP="00466F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5FAE8B69" w14:textId="77777777" w:rsidR="00466F67" w:rsidRPr="00D91BDB" w:rsidRDefault="00466F67" w:rsidP="00466F6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91BDB">
        <w:rPr>
          <w:rFonts w:asciiTheme="minorHAnsi" w:hAnsiTheme="minorHAnsi" w:cstheme="minorHAnsi"/>
        </w:rPr>
        <w:t>O presente contrato é feito em duplicado e assinado por ambos os outorgantes, destinando-se o original, ao primeiro outorgante e cópia ao segundo outorgante.</w:t>
      </w:r>
    </w:p>
    <w:p w14:paraId="46271356" w14:textId="77777777" w:rsidR="00466F67" w:rsidRDefault="00466F67" w:rsidP="00466F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641D9C10" w14:textId="77777777" w:rsidR="00466F67" w:rsidRDefault="00466F67" w:rsidP="00466F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5EF8F923" w14:textId="77777777" w:rsidR="00466F67" w:rsidRDefault="00466F67" w:rsidP="00466F6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C4C0C">
        <w:rPr>
          <w:rFonts w:asciiTheme="minorHAnsi" w:hAnsiTheme="minorHAnsi" w:cstheme="minorHAnsi"/>
        </w:rPr>
        <w:t xml:space="preserve">-----, </w:t>
      </w:r>
      <w:r w:rsidRPr="00BA1E80">
        <w:rPr>
          <w:rFonts w:asciiTheme="minorHAnsi" w:hAnsiTheme="minorHAnsi" w:cstheme="minorHAnsi"/>
        </w:rPr>
        <w:t>--</w:t>
      </w:r>
      <w:r w:rsidRPr="00BA1E80">
        <w:rPr>
          <w:rFonts w:asciiTheme="minorHAnsi" w:hAnsiTheme="minorHAnsi" w:cstheme="minorHAnsi"/>
          <w:b/>
          <w:bCs/>
        </w:rPr>
        <w:t xml:space="preserve"> </w:t>
      </w:r>
      <w:r w:rsidRPr="00BA1E80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------</w:t>
      </w:r>
      <w:r w:rsidRPr="00BA1E80">
        <w:rPr>
          <w:rFonts w:asciiTheme="minorHAnsi" w:hAnsiTheme="minorHAnsi" w:cstheme="minorHAnsi"/>
          <w:b/>
          <w:bCs/>
        </w:rPr>
        <w:t xml:space="preserve"> </w:t>
      </w:r>
      <w:r w:rsidRPr="00BA1E80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-----</w:t>
      </w:r>
    </w:p>
    <w:p w14:paraId="107AA010" w14:textId="77777777" w:rsidR="00466F67" w:rsidRDefault="00466F67" w:rsidP="00466F6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B5B5250" w14:textId="77777777" w:rsidR="00466F67" w:rsidRPr="00BA1E80" w:rsidRDefault="00466F67" w:rsidP="00466F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0971B25D" w14:textId="77777777" w:rsidR="00466F67" w:rsidRPr="00270EFC" w:rsidRDefault="00466F67" w:rsidP="00466F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D71DC3">
        <w:rPr>
          <w:rFonts w:asciiTheme="minorHAnsi" w:hAnsiTheme="minorHAnsi" w:cstheme="minorHAnsi"/>
          <w:color w:val="000000"/>
        </w:rPr>
        <w:t xml:space="preserve">O primeiro outorgante </w:t>
      </w:r>
      <w:r w:rsidRPr="00D71DC3">
        <w:rPr>
          <w:rFonts w:asciiTheme="minorHAnsi" w:hAnsiTheme="minorHAnsi" w:cstheme="minorHAnsi"/>
          <w:color w:val="000000"/>
        </w:rPr>
        <w:tab/>
        <w:t xml:space="preserve">      </w:t>
      </w:r>
      <w:r w:rsidRPr="00D71DC3">
        <w:rPr>
          <w:rFonts w:asciiTheme="minorHAnsi" w:hAnsiTheme="minorHAnsi" w:cstheme="minorHAnsi"/>
          <w:color w:val="000000"/>
        </w:rPr>
        <w:tab/>
      </w:r>
      <w:r w:rsidRPr="00270EFC">
        <w:rPr>
          <w:rFonts w:asciiTheme="minorHAnsi" w:hAnsiTheme="minorHAnsi" w:cstheme="minorHAnsi"/>
          <w:b/>
          <w:bCs/>
          <w:color w:val="000000"/>
        </w:rPr>
        <w:tab/>
      </w:r>
      <w:r w:rsidRPr="00270EFC">
        <w:rPr>
          <w:rFonts w:asciiTheme="minorHAnsi" w:hAnsiTheme="minorHAnsi" w:cstheme="minorHAnsi"/>
          <w:b/>
          <w:bCs/>
          <w:color w:val="000000"/>
        </w:rPr>
        <w:tab/>
      </w:r>
      <w:r w:rsidRPr="00270EFC">
        <w:rPr>
          <w:rFonts w:asciiTheme="minorHAnsi" w:hAnsiTheme="minorHAnsi" w:cstheme="minorHAnsi"/>
          <w:b/>
          <w:bCs/>
          <w:color w:val="000000"/>
        </w:rPr>
        <w:tab/>
      </w:r>
      <w:r w:rsidRPr="00D71DC3">
        <w:rPr>
          <w:rFonts w:asciiTheme="minorHAnsi" w:hAnsiTheme="minorHAnsi" w:cstheme="minorHAnsi"/>
          <w:color w:val="000000"/>
        </w:rPr>
        <w:t>O segundo outorgante</w:t>
      </w:r>
    </w:p>
    <w:p w14:paraId="69D45174" w14:textId="77777777" w:rsidR="00466F67" w:rsidRPr="00270EFC" w:rsidRDefault="00466F67" w:rsidP="00466F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059D79A3" w14:textId="12CACE6F" w:rsidR="00A34021" w:rsidRDefault="00A34021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6B8E0248" w14:textId="41FA79B8" w:rsidR="00D91BDB" w:rsidRDefault="00D91BDB" w:rsidP="00076488">
      <w:pPr>
        <w:spacing w:after="120"/>
        <w:jc w:val="center"/>
        <w:rPr>
          <w:rFonts w:asciiTheme="minorHAnsi" w:hAnsiTheme="minorHAnsi" w:cstheme="minorHAnsi"/>
          <w:b/>
        </w:rPr>
      </w:pPr>
    </w:p>
    <w:p w14:paraId="411C6188" w14:textId="3462436D" w:rsidR="00D91BDB" w:rsidRPr="000E54BD" w:rsidRDefault="000E54BD" w:rsidP="00F83D58">
      <w:pPr>
        <w:pStyle w:val="ListParagraph"/>
        <w:numPr>
          <w:ilvl w:val="0"/>
          <w:numId w:val="13"/>
        </w:numPr>
        <w:spacing w:after="1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Apenas se aplica </w:t>
      </w:r>
      <w:r w:rsidRPr="000E54BD">
        <w:rPr>
          <w:rFonts w:asciiTheme="minorHAnsi" w:hAnsiTheme="minorHAnsi" w:cstheme="minorHAnsi"/>
          <w:bCs/>
        </w:rPr>
        <w:t>nas</w:t>
      </w:r>
      <w:r w:rsidR="00A34021" w:rsidRPr="000E54BD">
        <w:rPr>
          <w:rFonts w:asciiTheme="minorHAnsi" w:hAnsiTheme="minorHAnsi" w:cstheme="minorHAnsi"/>
          <w:bCs/>
        </w:rPr>
        <w:t xml:space="preserve"> situações em que o formando não frequenta o percurso completo.</w:t>
      </w:r>
    </w:p>
    <w:p w14:paraId="1EF78311" w14:textId="33056FAE" w:rsidR="00D91BDB" w:rsidRPr="00D91BDB" w:rsidRDefault="007E5267" w:rsidP="00D91BD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91BDB">
        <w:rPr>
          <w:rFonts w:ascii="Arial" w:hAnsi="Arial" w:cs="Arial"/>
          <w:b/>
          <w:bCs/>
        </w:rPr>
        <w:t xml:space="preserve">Unidade(s) </w:t>
      </w:r>
      <w:r>
        <w:rPr>
          <w:rFonts w:ascii="Arial" w:hAnsi="Arial" w:cs="Arial"/>
          <w:b/>
          <w:bCs/>
        </w:rPr>
        <w:t xml:space="preserve">de competência / Unidade(s) </w:t>
      </w:r>
      <w:r w:rsidR="00D91BDB" w:rsidRPr="00D91BDB">
        <w:rPr>
          <w:rFonts w:ascii="Arial" w:hAnsi="Arial" w:cs="Arial"/>
          <w:b/>
          <w:bCs/>
        </w:rPr>
        <w:t>de formação de curta duração</w:t>
      </w:r>
    </w:p>
    <w:p w14:paraId="186BF334" w14:textId="77777777" w:rsidR="00D91BDB" w:rsidRPr="00D91BDB" w:rsidRDefault="00D91BDB" w:rsidP="00D91BD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593F9E7E" w14:textId="77777777" w:rsidR="00D91BDB" w:rsidRPr="00270EFC" w:rsidRDefault="00D91BDB" w:rsidP="00076488">
      <w:pPr>
        <w:spacing w:after="120"/>
        <w:jc w:val="center"/>
        <w:rPr>
          <w:rFonts w:asciiTheme="minorHAnsi" w:hAnsiTheme="minorHAnsi" w:cstheme="minorHAnsi"/>
          <w:b/>
        </w:rPr>
      </w:pPr>
    </w:p>
    <w:sectPr w:rsidR="00D91BDB" w:rsidRPr="00270EFC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51F3F" w14:textId="77777777" w:rsidR="009040B8" w:rsidRDefault="009040B8" w:rsidP="001949E2">
      <w:r>
        <w:separator/>
      </w:r>
    </w:p>
  </w:endnote>
  <w:endnote w:type="continuationSeparator" w:id="0">
    <w:p w14:paraId="0A21E01B" w14:textId="77777777" w:rsidR="009040B8" w:rsidRDefault="009040B8" w:rsidP="0019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duitITC T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7" w:type="dxa"/>
      <w:tblInd w:w="-426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506"/>
      <w:gridCol w:w="851"/>
    </w:tblGrid>
    <w:tr w:rsidR="008512C9" w:rsidRPr="008512C9" w14:paraId="3344FF7C" w14:textId="77777777" w:rsidTr="00675875">
      <w:tc>
        <w:tcPr>
          <w:tcW w:w="8506" w:type="dxa"/>
          <w:tcBorders>
            <w:top w:val="single" w:sz="12" w:space="0" w:color="70AD47"/>
            <w:right w:val="dotted" w:sz="4" w:space="0" w:color="70AD47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F6DAD36" w14:textId="1440C9F1" w:rsidR="008512C9" w:rsidRPr="008512C9" w:rsidRDefault="00F127FC" w:rsidP="008512C9">
          <w:pPr>
            <w:tabs>
              <w:tab w:val="center" w:pos="4252"/>
              <w:tab w:val="right" w:pos="8504"/>
            </w:tabs>
            <w:suppressAutoHyphens/>
            <w:autoSpaceDN w:val="0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eastAsia="pt-PT"/>
            </w:rPr>
          </w:pPr>
          <w:r w:rsidRPr="00F127FC">
            <w:rPr>
              <w:rFonts w:eastAsia="Times New Roman"/>
              <w:color w:val="7F7F7F"/>
              <w:sz w:val="16"/>
              <w:szCs w:val="24"/>
              <w:lang w:eastAsia="pt-PT"/>
            </w:rPr>
            <w:t xml:space="preserve">cursos de Aprendizagem | Regulamento Específico 2022_3.ª Revisão </w:t>
          </w:r>
          <w:r w:rsidR="008512C9" w:rsidRPr="008512C9">
            <w:rPr>
              <w:rFonts w:eastAsia="Times New Roman"/>
              <w:color w:val="7F7F7F"/>
              <w:sz w:val="16"/>
              <w:szCs w:val="24"/>
              <w:lang w:eastAsia="pt-PT"/>
            </w:rPr>
            <w:t xml:space="preserve">| </w:t>
          </w:r>
          <w:r w:rsidR="008512C9" w:rsidRPr="008512C9">
            <w:rPr>
              <w:rFonts w:eastAsia="Times New Roman"/>
              <w:b/>
              <w:bCs/>
              <w:color w:val="7F7F7F"/>
              <w:sz w:val="16"/>
              <w:szCs w:val="24"/>
              <w:lang w:eastAsia="pt-PT"/>
            </w:rPr>
            <w:t xml:space="preserve">Anexo </w:t>
          </w:r>
          <w:r w:rsidR="000D5EB5">
            <w:rPr>
              <w:rFonts w:eastAsia="Times New Roman"/>
              <w:b/>
              <w:bCs/>
              <w:color w:val="7F7F7F"/>
              <w:sz w:val="16"/>
              <w:szCs w:val="24"/>
              <w:lang w:eastAsia="pt-PT"/>
            </w:rPr>
            <w:t>1</w:t>
          </w:r>
          <w:r w:rsidR="00543257">
            <w:rPr>
              <w:rFonts w:eastAsia="Times New Roman"/>
              <w:b/>
              <w:bCs/>
              <w:color w:val="7F7F7F"/>
              <w:sz w:val="16"/>
              <w:szCs w:val="24"/>
              <w:lang w:eastAsia="pt-PT"/>
            </w:rPr>
            <w:t>7</w:t>
          </w:r>
        </w:p>
      </w:tc>
      <w:tc>
        <w:tcPr>
          <w:tcW w:w="851" w:type="dxa"/>
          <w:tcBorders>
            <w:top w:val="single" w:sz="12" w:space="0" w:color="70AD47"/>
            <w:left w:val="dotted" w:sz="4" w:space="0" w:color="70AD47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7D9AB5FF" w14:textId="35AB20B1" w:rsidR="008512C9" w:rsidRPr="008512C9" w:rsidRDefault="008512C9" w:rsidP="008512C9">
          <w:pPr>
            <w:tabs>
              <w:tab w:val="center" w:pos="4252"/>
              <w:tab w:val="right" w:pos="8504"/>
            </w:tabs>
            <w:suppressAutoHyphens/>
            <w:autoSpaceDN w:val="0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eastAsia="pt-PT"/>
            </w:rPr>
          </w:pPr>
          <w:r w:rsidRPr="008512C9">
            <w:rPr>
              <w:rFonts w:eastAsia="Times New Roman"/>
              <w:color w:val="7F7F7F"/>
              <w:sz w:val="16"/>
              <w:szCs w:val="18"/>
              <w:lang w:eastAsia="pt-PT"/>
            </w:rPr>
            <w:fldChar w:fldCharType="begin"/>
          </w:r>
          <w:r w:rsidRPr="008512C9">
            <w:rPr>
              <w:rFonts w:eastAsia="Times New Roman"/>
              <w:color w:val="7F7F7F"/>
              <w:sz w:val="16"/>
              <w:szCs w:val="18"/>
              <w:lang w:eastAsia="pt-PT"/>
            </w:rPr>
            <w:instrText xml:space="preserve"> PAGE </w:instrText>
          </w:r>
          <w:r w:rsidRPr="008512C9">
            <w:rPr>
              <w:rFonts w:eastAsia="Times New Roman"/>
              <w:color w:val="7F7F7F"/>
              <w:sz w:val="16"/>
              <w:szCs w:val="18"/>
              <w:lang w:eastAsia="pt-PT"/>
            </w:rPr>
            <w:fldChar w:fldCharType="separate"/>
          </w:r>
          <w:r w:rsidRPr="008512C9">
            <w:rPr>
              <w:rFonts w:eastAsia="Times New Roman"/>
              <w:color w:val="7F7F7F"/>
              <w:sz w:val="16"/>
              <w:szCs w:val="18"/>
              <w:lang w:eastAsia="pt-PT"/>
            </w:rPr>
            <w:t>1</w:t>
          </w:r>
          <w:r w:rsidRPr="008512C9">
            <w:rPr>
              <w:rFonts w:eastAsia="Times New Roman"/>
              <w:color w:val="7F7F7F"/>
              <w:sz w:val="16"/>
              <w:szCs w:val="18"/>
              <w:lang w:eastAsia="pt-PT"/>
            </w:rPr>
            <w:fldChar w:fldCharType="end"/>
          </w:r>
          <w:r w:rsidRPr="008512C9">
            <w:rPr>
              <w:rFonts w:eastAsia="Times New Roman"/>
              <w:color w:val="7F7F7F"/>
              <w:sz w:val="16"/>
              <w:szCs w:val="18"/>
              <w:lang w:eastAsia="pt-PT"/>
            </w:rPr>
            <w:t>/</w:t>
          </w:r>
          <w:r w:rsidR="00F83D58">
            <w:rPr>
              <w:rFonts w:eastAsia="Times New Roman"/>
              <w:color w:val="7F7F7F"/>
              <w:sz w:val="16"/>
              <w:szCs w:val="18"/>
              <w:lang w:eastAsia="pt-PT"/>
            </w:rPr>
            <w:t>6</w:t>
          </w:r>
        </w:p>
      </w:tc>
    </w:tr>
  </w:tbl>
  <w:p w14:paraId="293F3158" w14:textId="77777777" w:rsidR="008512C9" w:rsidRDefault="008512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B87FD" w14:textId="77777777" w:rsidR="009040B8" w:rsidRDefault="009040B8" w:rsidP="001949E2">
      <w:r>
        <w:separator/>
      </w:r>
    </w:p>
  </w:footnote>
  <w:footnote w:type="continuationSeparator" w:id="0">
    <w:p w14:paraId="114B1B86" w14:textId="77777777" w:rsidR="009040B8" w:rsidRDefault="009040B8" w:rsidP="00194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27465" w14:textId="3A84154A" w:rsidR="00653784" w:rsidRDefault="00653784">
    <w:pPr>
      <w:pStyle w:val="Header"/>
    </w:pPr>
  </w:p>
  <w:p w14:paraId="45AACD26" w14:textId="3A369F65" w:rsidR="00653784" w:rsidRDefault="00653784">
    <w:pPr>
      <w:pStyle w:val="Header"/>
    </w:pPr>
  </w:p>
  <w:p w14:paraId="5C8DCAC5" w14:textId="77777777" w:rsidR="00653784" w:rsidRDefault="006537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0270"/>
    <w:multiLevelType w:val="hybridMultilevel"/>
    <w:tmpl w:val="3DF0848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451AC"/>
    <w:multiLevelType w:val="hybridMultilevel"/>
    <w:tmpl w:val="D800072A"/>
    <w:lvl w:ilvl="0" w:tplc="052838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81014"/>
    <w:multiLevelType w:val="hybridMultilevel"/>
    <w:tmpl w:val="75AE15BE"/>
    <w:lvl w:ilvl="0" w:tplc="9B78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F6C1A"/>
    <w:multiLevelType w:val="hybridMultilevel"/>
    <w:tmpl w:val="F0C675EA"/>
    <w:lvl w:ilvl="0" w:tplc="08160017">
      <w:start w:val="1"/>
      <w:numFmt w:val="lowerLetter"/>
      <w:lvlText w:val="%1)"/>
      <w:lvlJc w:val="left"/>
      <w:pPr>
        <w:ind w:left="827" w:hanging="360"/>
      </w:pPr>
    </w:lvl>
    <w:lvl w:ilvl="1" w:tplc="08160019" w:tentative="1">
      <w:start w:val="1"/>
      <w:numFmt w:val="lowerLetter"/>
      <w:lvlText w:val="%2."/>
      <w:lvlJc w:val="left"/>
      <w:pPr>
        <w:ind w:left="1547" w:hanging="360"/>
      </w:pPr>
    </w:lvl>
    <w:lvl w:ilvl="2" w:tplc="0816001B" w:tentative="1">
      <w:start w:val="1"/>
      <w:numFmt w:val="lowerRoman"/>
      <w:lvlText w:val="%3."/>
      <w:lvlJc w:val="right"/>
      <w:pPr>
        <w:ind w:left="2267" w:hanging="180"/>
      </w:pPr>
    </w:lvl>
    <w:lvl w:ilvl="3" w:tplc="0816000F" w:tentative="1">
      <w:start w:val="1"/>
      <w:numFmt w:val="decimal"/>
      <w:lvlText w:val="%4."/>
      <w:lvlJc w:val="left"/>
      <w:pPr>
        <w:ind w:left="2987" w:hanging="360"/>
      </w:pPr>
    </w:lvl>
    <w:lvl w:ilvl="4" w:tplc="08160019" w:tentative="1">
      <w:start w:val="1"/>
      <w:numFmt w:val="lowerLetter"/>
      <w:lvlText w:val="%5."/>
      <w:lvlJc w:val="left"/>
      <w:pPr>
        <w:ind w:left="3707" w:hanging="360"/>
      </w:pPr>
    </w:lvl>
    <w:lvl w:ilvl="5" w:tplc="0816001B" w:tentative="1">
      <w:start w:val="1"/>
      <w:numFmt w:val="lowerRoman"/>
      <w:lvlText w:val="%6."/>
      <w:lvlJc w:val="right"/>
      <w:pPr>
        <w:ind w:left="4427" w:hanging="180"/>
      </w:pPr>
    </w:lvl>
    <w:lvl w:ilvl="6" w:tplc="0816000F" w:tentative="1">
      <w:start w:val="1"/>
      <w:numFmt w:val="decimal"/>
      <w:lvlText w:val="%7."/>
      <w:lvlJc w:val="left"/>
      <w:pPr>
        <w:ind w:left="5147" w:hanging="360"/>
      </w:pPr>
    </w:lvl>
    <w:lvl w:ilvl="7" w:tplc="08160019" w:tentative="1">
      <w:start w:val="1"/>
      <w:numFmt w:val="lowerLetter"/>
      <w:lvlText w:val="%8."/>
      <w:lvlJc w:val="left"/>
      <w:pPr>
        <w:ind w:left="5867" w:hanging="360"/>
      </w:pPr>
    </w:lvl>
    <w:lvl w:ilvl="8" w:tplc="0816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0D9B3366"/>
    <w:multiLevelType w:val="hybridMultilevel"/>
    <w:tmpl w:val="200E409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362FCF"/>
    <w:multiLevelType w:val="hybridMultilevel"/>
    <w:tmpl w:val="B5D8B1DA"/>
    <w:lvl w:ilvl="0" w:tplc="68D89CF0">
      <w:start w:val="1"/>
      <w:numFmt w:val="lowerLetter"/>
      <w:lvlText w:val="%1."/>
      <w:lvlJc w:val="left"/>
      <w:pPr>
        <w:ind w:left="360" w:hanging="360"/>
      </w:pPr>
      <w:rPr>
        <w:rFonts w:ascii="ConduitITC TT" w:eastAsia="Calibri" w:hAnsi="ConduitITC TT" w:cs="Times New Roman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365E7B"/>
    <w:multiLevelType w:val="hybridMultilevel"/>
    <w:tmpl w:val="200E409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EA3659"/>
    <w:multiLevelType w:val="hybridMultilevel"/>
    <w:tmpl w:val="60E0048A"/>
    <w:lvl w:ilvl="0" w:tplc="993AB35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315256"/>
    <w:multiLevelType w:val="hybridMultilevel"/>
    <w:tmpl w:val="0AD861B8"/>
    <w:lvl w:ilvl="0" w:tplc="6EDEB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D28CF"/>
    <w:multiLevelType w:val="hybridMultilevel"/>
    <w:tmpl w:val="B22261E2"/>
    <w:lvl w:ilvl="0" w:tplc="815870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360" w:hanging="360"/>
      </w:pPr>
    </w:lvl>
    <w:lvl w:ilvl="2" w:tplc="0816001B" w:tentative="1">
      <w:start w:val="1"/>
      <w:numFmt w:val="lowerRoman"/>
      <w:lvlText w:val="%3."/>
      <w:lvlJc w:val="right"/>
      <w:pPr>
        <w:ind w:left="1080" w:hanging="180"/>
      </w:pPr>
    </w:lvl>
    <w:lvl w:ilvl="3" w:tplc="0816000F" w:tentative="1">
      <w:start w:val="1"/>
      <w:numFmt w:val="decimal"/>
      <w:lvlText w:val="%4."/>
      <w:lvlJc w:val="left"/>
      <w:pPr>
        <w:ind w:left="1800" w:hanging="360"/>
      </w:pPr>
    </w:lvl>
    <w:lvl w:ilvl="4" w:tplc="08160019" w:tentative="1">
      <w:start w:val="1"/>
      <w:numFmt w:val="lowerLetter"/>
      <w:lvlText w:val="%5."/>
      <w:lvlJc w:val="left"/>
      <w:pPr>
        <w:ind w:left="2520" w:hanging="360"/>
      </w:pPr>
    </w:lvl>
    <w:lvl w:ilvl="5" w:tplc="0816001B" w:tentative="1">
      <w:start w:val="1"/>
      <w:numFmt w:val="lowerRoman"/>
      <w:lvlText w:val="%6."/>
      <w:lvlJc w:val="right"/>
      <w:pPr>
        <w:ind w:left="3240" w:hanging="180"/>
      </w:pPr>
    </w:lvl>
    <w:lvl w:ilvl="6" w:tplc="0816000F" w:tentative="1">
      <w:start w:val="1"/>
      <w:numFmt w:val="decimal"/>
      <w:lvlText w:val="%7."/>
      <w:lvlJc w:val="left"/>
      <w:pPr>
        <w:ind w:left="3960" w:hanging="360"/>
      </w:pPr>
    </w:lvl>
    <w:lvl w:ilvl="7" w:tplc="08160019" w:tentative="1">
      <w:start w:val="1"/>
      <w:numFmt w:val="lowerLetter"/>
      <w:lvlText w:val="%8."/>
      <w:lvlJc w:val="left"/>
      <w:pPr>
        <w:ind w:left="4680" w:hanging="360"/>
      </w:pPr>
    </w:lvl>
    <w:lvl w:ilvl="8" w:tplc="081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431C54C5"/>
    <w:multiLevelType w:val="hybridMultilevel"/>
    <w:tmpl w:val="7C38D9EC"/>
    <w:lvl w:ilvl="0" w:tplc="94AAB32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616F4"/>
    <w:multiLevelType w:val="hybridMultilevel"/>
    <w:tmpl w:val="59DCDB62"/>
    <w:lvl w:ilvl="0" w:tplc="08160019">
      <w:start w:val="1"/>
      <w:numFmt w:val="lowerLetter"/>
      <w:lvlText w:val="%1."/>
      <w:lvlJc w:val="left"/>
      <w:pPr>
        <w:ind w:left="700" w:hanging="360"/>
      </w:pPr>
    </w:lvl>
    <w:lvl w:ilvl="1" w:tplc="08160019" w:tentative="1">
      <w:start w:val="1"/>
      <w:numFmt w:val="lowerLetter"/>
      <w:lvlText w:val="%2."/>
      <w:lvlJc w:val="left"/>
      <w:pPr>
        <w:ind w:left="1420" w:hanging="360"/>
      </w:pPr>
    </w:lvl>
    <w:lvl w:ilvl="2" w:tplc="0816001B" w:tentative="1">
      <w:start w:val="1"/>
      <w:numFmt w:val="lowerRoman"/>
      <w:lvlText w:val="%3."/>
      <w:lvlJc w:val="right"/>
      <w:pPr>
        <w:ind w:left="2140" w:hanging="180"/>
      </w:pPr>
    </w:lvl>
    <w:lvl w:ilvl="3" w:tplc="0816000F" w:tentative="1">
      <w:start w:val="1"/>
      <w:numFmt w:val="decimal"/>
      <w:lvlText w:val="%4."/>
      <w:lvlJc w:val="left"/>
      <w:pPr>
        <w:ind w:left="2860" w:hanging="360"/>
      </w:pPr>
    </w:lvl>
    <w:lvl w:ilvl="4" w:tplc="08160019" w:tentative="1">
      <w:start w:val="1"/>
      <w:numFmt w:val="lowerLetter"/>
      <w:lvlText w:val="%5."/>
      <w:lvlJc w:val="left"/>
      <w:pPr>
        <w:ind w:left="3580" w:hanging="360"/>
      </w:pPr>
    </w:lvl>
    <w:lvl w:ilvl="5" w:tplc="0816001B" w:tentative="1">
      <w:start w:val="1"/>
      <w:numFmt w:val="lowerRoman"/>
      <w:lvlText w:val="%6."/>
      <w:lvlJc w:val="right"/>
      <w:pPr>
        <w:ind w:left="4300" w:hanging="180"/>
      </w:pPr>
    </w:lvl>
    <w:lvl w:ilvl="6" w:tplc="0816000F" w:tentative="1">
      <w:start w:val="1"/>
      <w:numFmt w:val="decimal"/>
      <w:lvlText w:val="%7."/>
      <w:lvlJc w:val="left"/>
      <w:pPr>
        <w:ind w:left="5020" w:hanging="360"/>
      </w:pPr>
    </w:lvl>
    <w:lvl w:ilvl="7" w:tplc="08160019" w:tentative="1">
      <w:start w:val="1"/>
      <w:numFmt w:val="lowerLetter"/>
      <w:lvlText w:val="%8."/>
      <w:lvlJc w:val="left"/>
      <w:pPr>
        <w:ind w:left="5740" w:hanging="360"/>
      </w:pPr>
    </w:lvl>
    <w:lvl w:ilvl="8" w:tplc="08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48047E6F"/>
    <w:multiLevelType w:val="hybridMultilevel"/>
    <w:tmpl w:val="344EFC66"/>
    <w:lvl w:ilvl="0" w:tplc="08160017">
      <w:start w:val="1"/>
      <w:numFmt w:val="lowerLetter"/>
      <w:lvlText w:val="%1)"/>
      <w:lvlJc w:val="left"/>
      <w:pPr>
        <w:ind w:left="539" w:hanging="360"/>
      </w:pPr>
    </w:lvl>
    <w:lvl w:ilvl="1" w:tplc="58923F92">
      <w:start w:val="1"/>
      <w:numFmt w:val="decimal"/>
      <w:lvlText w:val="%2."/>
      <w:lvlJc w:val="left"/>
      <w:pPr>
        <w:ind w:left="1259" w:hanging="360"/>
      </w:pPr>
      <w:rPr>
        <w:rFonts w:hint="default"/>
        <w:b w:val="0"/>
        <w:bCs/>
      </w:rPr>
    </w:lvl>
    <w:lvl w:ilvl="2" w:tplc="0816001B" w:tentative="1">
      <w:start w:val="1"/>
      <w:numFmt w:val="lowerRoman"/>
      <w:lvlText w:val="%3."/>
      <w:lvlJc w:val="right"/>
      <w:pPr>
        <w:ind w:left="1979" w:hanging="180"/>
      </w:pPr>
    </w:lvl>
    <w:lvl w:ilvl="3" w:tplc="0816000F" w:tentative="1">
      <w:start w:val="1"/>
      <w:numFmt w:val="decimal"/>
      <w:lvlText w:val="%4."/>
      <w:lvlJc w:val="left"/>
      <w:pPr>
        <w:ind w:left="2699" w:hanging="360"/>
      </w:pPr>
    </w:lvl>
    <w:lvl w:ilvl="4" w:tplc="08160019" w:tentative="1">
      <w:start w:val="1"/>
      <w:numFmt w:val="lowerLetter"/>
      <w:lvlText w:val="%5."/>
      <w:lvlJc w:val="left"/>
      <w:pPr>
        <w:ind w:left="3419" w:hanging="360"/>
      </w:pPr>
    </w:lvl>
    <w:lvl w:ilvl="5" w:tplc="0816001B" w:tentative="1">
      <w:start w:val="1"/>
      <w:numFmt w:val="lowerRoman"/>
      <w:lvlText w:val="%6."/>
      <w:lvlJc w:val="right"/>
      <w:pPr>
        <w:ind w:left="4139" w:hanging="180"/>
      </w:pPr>
    </w:lvl>
    <w:lvl w:ilvl="6" w:tplc="0816000F" w:tentative="1">
      <w:start w:val="1"/>
      <w:numFmt w:val="decimal"/>
      <w:lvlText w:val="%7."/>
      <w:lvlJc w:val="left"/>
      <w:pPr>
        <w:ind w:left="4859" w:hanging="360"/>
      </w:pPr>
    </w:lvl>
    <w:lvl w:ilvl="7" w:tplc="08160019" w:tentative="1">
      <w:start w:val="1"/>
      <w:numFmt w:val="lowerLetter"/>
      <w:lvlText w:val="%8."/>
      <w:lvlJc w:val="left"/>
      <w:pPr>
        <w:ind w:left="5579" w:hanging="360"/>
      </w:pPr>
    </w:lvl>
    <w:lvl w:ilvl="8" w:tplc="0816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3" w15:restartNumberingAfterBreak="0">
    <w:nsid w:val="49B975BF"/>
    <w:multiLevelType w:val="hybridMultilevel"/>
    <w:tmpl w:val="200E409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1F6833"/>
    <w:multiLevelType w:val="hybridMultilevel"/>
    <w:tmpl w:val="2B467764"/>
    <w:lvl w:ilvl="0" w:tplc="9AAE72D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A19A0"/>
    <w:multiLevelType w:val="hybridMultilevel"/>
    <w:tmpl w:val="AB5EC89A"/>
    <w:lvl w:ilvl="0" w:tplc="51046764">
      <w:start w:val="1"/>
      <w:numFmt w:val="decimal"/>
      <w:lvlText w:val="%1."/>
      <w:lvlJc w:val="left"/>
      <w:pPr>
        <w:ind w:left="360" w:hanging="360"/>
      </w:pPr>
      <w:rPr>
        <w:rFonts w:ascii="ConduitITC TT" w:eastAsiaTheme="minorHAnsi" w:hAnsi="ConduitITC TT" w:cs="Calibri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045EF8"/>
    <w:multiLevelType w:val="hybridMultilevel"/>
    <w:tmpl w:val="3B324E86"/>
    <w:lvl w:ilvl="0" w:tplc="E660A0A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vertAlign w:val="superscrip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24013"/>
    <w:multiLevelType w:val="hybridMultilevel"/>
    <w:tmpl w:val="F4585884"/>
    <w:lvl w:ilvl="0" w:tplc="253E3B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C60B12"/>
    <w:multiLevelType w:val="hybridMultilevel"/>
    <w:tmpl w:val="E0C68FC0"/>
    <w:lvl w:ilvl="0" w:tplc="08160017">
      <w:start w:val="1"/>
      <w:numFmt w:val="lowerLetter"/>
      <w:lvlText w:val="%1)"/>
      <w:lvlJc w:val="left"/>
      <w:pPr>
        <w:ind w:left="972" w:hanging="360"/>
      </w:pPr>
    </w:lvl>
    <w:lvl w:ilvl="1" w:tplc="08160019" w:tentative="1">
      <w:start w:val="1"/>
      <w:numFmt w:val="lowerLetter"/>
      <w:lvlText w:val="%2."/>
      <w:lvlJc w:val="left"/>
      <w:pPr>
        <w:ind w:left="1692" w:hanging="360"/>
      </w:pPr>
    </w:lvl>
    <w:lvl w:ilvl="2" w:tplc="0816001B" w:tentative="1">
      <w:start w:val="1"/>
      <w:numFmt w:val="lowerRoman"/>
      <w:lvlText w:val="%3."/>
      <w:lvlJc w:val="right"/>
      <w:pPr>
        <w:ind w:left="2412" w:hanging="180"/>
      </w:pPr>
    </w:lvl>
    <w:lvl w:ilvl="3" w:tplc="0816000F" w:tentative="1">
      <w:start w:val="1"/>
      <w:numFmt w:val="decimal"/>
      <w:lvlText w:val="%4."/>
      <w:lvlJc w:val="left"/>
      <w:pPr>
        <w:ind w:left="3132" w:hanging="360"/>
      </w:pPr>
    </w:lvl>
    <w:lvl w:ilvl="4" w:tplc="08160019" w:tentative="1">
      <w:start w:val="1"/>
      <w:numFmt w:val="lowerLetter"/>
      <w:lvlText w:val="%5."/>
      <w:lvlJc w:val="left"/>
      <w:pPr>
        <w:ind w:left="3852" w:hanging="360"/>
      </w:pPr>
    </w:lvl>
    <w:lvl w:ilvl="5" w:tplc="0816001B" w:tentative="1">
      <w:start w:val="1"/>
      <w:numFmt w:val="lowerRoman"/>
      <w:lvlText w:val="%6."/>
      <w:lvlJc w:val="right"/>
      <w:pPr>
        <w:ind w:left="4572" w:hanging="180"/>
      </w:pPr>
    </w:lvl>
    <w:lvl w:ilvl="6" w:tplc="0816000F" w:tentative="1">
      <w:start w:val="1"/>
      <w:numFmt w:val="decimal"/>
      <w:lvlText w:val="%7."/>
      <w:lvlJc w:val="left"/>
      <w:pPr>
        <w:ind w:left="5292" w:hanging="360"/>
      </w:pPr>
    </w:lvl>
    <w:lvl w:ilvl="7" w:tplc="08160019" w:tentative="1">
      <w:start w:val="1"/>
      <w:numFmt w:val="lowerLetter"/>
      <w:lvlText w:val="%8."/>
      <w:lvlJc w:val="left"/>
      <w:pPr>
        <w:ind w:left="6012" w:hanging="360"/>
      </w:pPr>
    </w:lvl>
    <w:lvl w:ilvl="8" w:tplc="0816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9" w15:restartNumberingAfterBreak="0">
    <w:nsid w:val="6F490B7F"/>
    <w:multiLevelType w:val="hybridMultilevel"/>
    <w:tmpl w:val="0C103232"/>
    <w:lvl w:ilvl="0" w:tplc="0D3E6A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B78E5"/>
    <w:multiLevelType w:val="hybridMultilevel"/>
    <w:tmpl w:val="B5D8B1DA"/>
    <w:lvl w:ilvl="0" w:tplc="68D89CF0">
      <w:start w:val="1"/>
      <w:numFmt w:val="lowerLetter"/>
      <w:lvlText w:val="%1."/>
      <w:lvlJc w:val="left"/>
      <w:pPr>
        <w:ind w:left="360" w:hanging="360"/>
      </w:pPr>
      <w:rPr>
        <w:rFonts w:ascii="ConduitITC TT" w:eastAsia="Calibri" w:hAnsi="ConduitITC TT" w:cs="Times New Roman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E1FB4A"/>
    <w:multiLevelType w:val="hybridMultilevel"/>
    <w:tmpl w:val="FFFFFFFF"/>
    <w:lvl w:ilvl="0" w:tplc="42B6AAF6">
      <w:start w:val="1"/>
      <w:numFmt w:val="decimal"/>
      <w:lvlText w:val="%1."/>
      <w:lvlJc w:val="left"/>
      <w:pPr>
        <w:ind w:left="720" w:hanging="360"/>
      </w:pPr>
    </w:lvl>
    <w:lvl w:ilvl="1" w:tplc="4E46527A">
      <w:start w:val="1"/>
      <w:numFmt w:val="lowerLetter"/>
      <w:lvlText w:val="%2."/>
      <w:lvlJc w:val="left"/>
      <w:pPr>
        <w:ind w:left="1440" w:hanging="360"/>
      </w:pPr>
    </w:lvl>
    <w:lvl w:ilvl="2" w:tplc="845C251A">
      <w:start w:val="1"/>
      <w:numFmt w:val="lowerRoman"/>
      <w:lvlText w:val="%3."/>
      <w:lvlJc w:val="right"/>
      <w:pPr>
        <w:ind w:left="2160" w:hanging="180"/>
      </w:pPr>
    </w:lvl>
    <w:lvl w:ilvl="3" w:tplc="A2865AA6">
      <w:start w:val="1"/>
      <w:numFmt w:val="decimal"/>
      <w:lvlText w:val="%4."/>
      <w:lvlJc w:val="left"/>
      <w:pPr>
        <w:ind w:left="2880" w:hanging="360"/>
      </w:pPr>
    </w:lvl>
    <w:lvl w:ilvl="4" w:tplc="F2B0ED46">
      <w:start w:val="1"/>
      <w:numFmt w:val="lowerLetter"/>
      <w:lvlText w:val="%5."/>
      <w:lvlJc w:val="left"/>
      <w:pPr>
        <w:ind w:left="3600" w:hanging="360"/>
      </w:pPr>
    </w:lvl>
    <w:lvl w:ilvl="5" w:tplc="281E84D4">
      <w:start w:val="1"/>
      <w:numFmt w:val="lowerRoman"/>
      <w:lvlText w:val="%6."/>
      <w:lvlJc w:val="right"/>
      <w:pPr>
        <w:ind w:left="4320" w:hanging="180"/>
      </w:pPr>
    </w:lvl>
    <w:lvl w:ilvl="6" w:tplc="347CD59C">
      <w:start w:val="1"/>
      <w:numFmt w:val="decimal"/>
      <w:lvlText w:val="%7."/>
      <w:lvlJc w:val="left"/>
      <w:pPr>
        <w:ind w:left="5040" w:hanging="360"/>
      </w:pPr>
    </w:lvl>
    <w:lvl w:ilvl="7" w:tplc="6BA056B4">
      <w:start w:val="1"/>
      <w:numFmt w:val="lowerLetter"/>
      <w:lvlText w:val="%8."/>
      <w:lvlJc w:val="left"/>
      <w:pPr>
        <w:ind w:left="5760" w:hanging="360"/>
      </w:pPr>
    </w:lvl>
    <w:lvl w:ilvl="8" w:tplc="AE62907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845B0"/>
    <w:multiLevelType w:val="hybridMultilevel"/>
    <w:tmpl w:val="1CAA0726"/>
    <w:lvl w:ilvl="0" w:tplc="86C01746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80741507">
    <w:abstractNumId w:val="14"/>
  </w:num>
  <w:num w:numId="2" w16cid:durableId="1402674386">
    <w:abstractNumId w:val="20"/>
  </w:num>
  <w:num w:numId="3" w16cid:durableId="142043001">
    <w:abstractNumId w:val="2"/>
  </w:num>
  <w:num w:numId="4" w16cid:durableId="1604537694">
    <w:abstractNumId w:val="21"/>
  </w:num>
  <w:num w:numId="5" w16cid:durableId="1672248491">
    <w:abstractNumId w:val="8"/>
  </w:num>
  <w:num w:numId="6" w16cid:durableId="1686858148">
    <w:abstractNumId w:val="9"/>
  </w:num>
  <w:num w:numId="7" w16cid:durableId="1737894522">
    <w:abstractNumId w:val="0"/>
  </w:num>
  <w:num w:numId="8" w16cid:durableId="1743332956">
    <w:abstractNumId w:val="10"/>
  </w:num>
  <w:num w:numId="9" w16cid:durableId="1760522371">
    <w:abstractNumId w:val="11"/>
  </w:num>
  <w:num w:numId="10" w16cid:durableId="1836534996">
    <w:abstractNumId w:val="13"/>
  </w:num>
  <w:num w:numId="11" w16cid:durableId="1932080102">
    <w:abstractNumId w:val="1"/>
  </w:num>
  <w:num w:numId="12" w16cid:durableId="1940285342">
    <w:abstractNumId w:val="19"/>
  </w:num>
  <w:num w:numId="13" w16cid:durableId="2074740898">
    <w:abstractNumId w:val="16"/>
  </w:num>
  <w:num w:numId="14" w16cid:durableId="222180060">
    <w:abstractNumId w:val="4"/>
  </w:num>
  <w:num w:numId="15" w16cid:durableId="274601906">
    <w:abstractNumId w:val="12"/>
  </w:num>
  <w:num w:numId="16" w16cid:durableId="299186621">
    <w:abstractNumId w:val="7"/>
  </w:num>
  <w:num w:numId="17" w16cid:durableId="2997266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9054237">
    <w:abstractNumId w:val="18"/>
  </w:num>
  <w:num w:numId="19" w16cid:durableId="566575180">
    <w:abstractNumId w:val="17"/>
  </w:num>
  <w:num w:numId="20" w16cid:durableId="5909974">
    <w:abstractNumId w:val="15"/>
  </w:num>
  <w:num w:numId="21" w16cid:durableId="620259362">
    <w:abstractNumId w:val="5"/>
  </w:num>
  <w:num w:numId="22" w16cid:durableId="7094964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92017566">
    <w:abstractNumId w:val="22"/>
  </w:num>
  <w:num w:numId="24" w16cid:durableId="796995924">
    <w:abstractNumId w:val="15"/>
  </w:num>
  <w:num w:numId="25" w16cid:durableId="845098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7C"/>
    <w:rsid w:val="0000577E"/>
    <w:rsid w:val="00027122"/>
    <w:rsid w:val="000354B2"/>
    <w:rsid w:val="00035547"/>
    <w:rsid w:val="00040D89"/>
    <w:rsid w:val="000547E0"/>
    <w:rsid w:val="00075146"/>
    <w:rsid w:val="00076488"/>
    <w:rsid w:val="000819C9"/>
    <w:rsid w:val="0008366A"/>
    <w:rsid w:val="000B2FC5"/>
    <w:rsid w:val="000D5EB5"/>
    <w:rsid w:val="000D6759"/>
    <w:rsid w:val="000E54BD"/>
    <w:rsid w:val="0013384B"/>
    <w:rsid w:val="00137885"/>
    <w:rsid w:val="00140BD9"/>
    <w:rsid w:val="00141916"/>
    <w:rsid w:val="00161539"/>
    <w:rsid w:val="0017489C"/>
    <w:rsid w:val="001949E2"/>
    <w:rsid w:val="001B4649"/>
    <w:rsid w:val="001B6959"/>
    <w:rsid w:val="001D6649"/>
    <w:rsid w:val="001E40D3"/>
    <w:rsid w:val="00222BE1"/>
    <w:rsid w:val="002309E3"/>
    <w:rsid w:val="00253FD7"/>
    <w:rsid w:val="00254EA9"/>
    <w:rsid w:val="00270EFC"/>
    <w:rsid w:val="0028096A"/>
    <w:rsid w:val="002852EE"/>
    <w:rsid w:val="002A1F15"/>
    <w:rsid w:val="002A2228"/>
    <w:rsid w:val="002E05F0"/>
    <w:rsid w:val="002E2951"/>
    <w:rsid w:val="002E45E6"/>
    <w:rsid w:val="002F3245"/>
    <w:rsid w:val="00311529"/>
    <w:rsid w:val="0031337F"/>
    <w:rsid w:val="003226CB"/>
    <w:rsid w:val="00341DF4"/>
    <w:rsid w:val="003562B1"/>
    <w:rsid w:val="00357F90"/>
    <w:rsid w:val="0036193B"/>
    <w:rsid w:val="00381576"/>
    <w:rsid w:val="003A1541"/>
    <w:rsid w:val="003A564A"/>
    <w:rsid w:val="003B24D4"/>
    <w:rsid w:val="003B5D00"/>
    <w:rsid w:val="003C7D11"/>
    <w:rsid w:val="00414ACD"/>
    <w:rsid w:val="00432A12"/>
    <w:rsid w:val="00437260"/>
    <w:rsid w:val="00447E61"/>
    <w:rsid w:val="00455182"/>
    <w:rsid w:val="0046040C"/>
    <w:rsid w:val="00460488"/>
    <w:rsid w:val="00463C27"/>
    <w:rsid w:val="00466F67"/>
    <w:rsid w:val="0047093B"/>
    <w:rsid w:val="0047271A"/>
    <w:rsid w:val="00477909"/>
    <w:rsid w:val="00482448"/>
    <w:rsid w:val="00485A87"/>
    <w:rsid w:val="00486BAE"/>
    <w:rsid w:val="004A6A3A"/>
    <w:rsid w:val="004D3936"/>
    <w:rsid w:val="004D7C0A"/>
    <w:rsid w:val="004E44FA"/>
    <w:rsid w:val="005007F1"/>
    <w:rsid w:val="005008D5"/>
    <w:rsid w:val="0050537B"/>
    <w:rsid w:val="00517D64"/>
    <w:rsid w:val="00517F4C"/>
    <w:rsid w:val="00526770"/>
    <w:rsid w:val="00526C8D"/>
    <w:rsid w:val="00530CCF"/>
    <w:rsid w:val="00537CEA"/>
    <w:rsid w:val="00543257"/>
    <w:rsid w:val="005506A6"/>
    <w:rsid w:val="005506AE"/>
    <w:rsid w:val="00576B7D"/>
    <w:rsid w:val="005929FC"/>
    <w:rsid w:val="005A3058"/>
    <w:rsid w:val="005B748D"/>
    <w:rsid w:val="005E0AB4"/>
    <w:rsid w:val="005E6245"/>
    <w:rsid w:val="00627C56"/>
    <w:rsid w:val="00653784"/>
    <w:rsid w:val="00673475"/>
    <w:rsid w:val="00675875"/>
    <w:rsid w:val="0068699D"/>
    <w:rsid w:val="006A011D"/>
    <w:rsid w:val="006C7BB1"/>
    <w:rsid w:val="006F4BC0"/>
    <w:rsid w:val="006F61BF"/>
    <w:rsid w:val="007257DA"/>
    <w:rsid w:val="00744142"/>
    <w:rsid w:val="00761E42"/>
    <w:rsid w:val="00762971"/>
    <w:rsid w:val="0076599B"/>
    <w:rsid w:val="0078393D"/>
    <w:rsid w:val="007C16BE"/>
    <w:rsid w:val="007D7C78"/>
    <w:rsid w:val="007E5267"/>
    <w:rsid w:val="007F5704"/>
    <w:rsid w:val="00811BE3"/>
    <w:rsid w:val="008512C9"/>
    <w:rsid w:val="0086242C"/>
    <w:rsid w:val="0087188D"/>
    <w:rsid w:val="008A6B7C"/>
    <w:rsid w:val="008C6433"/>
    <w:rsid w:val="008D6069"/>
    <w:rsid w:val="00903845"/>
    <w:rsid w:val="009040B8"/>
    <w:rsid w:val="00917E31"/>
    <w:rsid w:val="009321CB"/>
    <w:rsid w:val="009373BF"/>
    <w:rsid w:val="00943807"/>
    <w:rsid w:val="00955D44"/>
    <w:rsid w:val="00955F82"/>
    <w:rsid w:val="0096063D"/>
    <w:rsid w:val="00964EB8"/>
    <w:rsid w:val="009912AC"/>
    <w:rsid w:val="009C25B7"/>
    <w:rsid w:val="009C2ED2"/>
    <w:rsid w:val="009C4C0C"/>
    <w:rsid w:val="009C68FB"/>
    <w:rsid w:val="009E6760"/>
    <w:rsid w:val="00A06EDC"/>
    <w:rsid w:val="00A15C7C"/>
    <w:rsid w:val="00A25887"/>
    <w:rsid w:val="00A258DB"/>
    <w:rsid w:val="00A25AEB"/>
    <w:rsid w:val="00A34021"/>
    <w:rsid w:val="00A71F19"/>
    <w:rsid w:val="00A77D8A"/>
    <w:rsid w:val="00A9288D"/>
    <w:rsid w:val="00AA6F6D"/>
    <w:rsid w:val="00AB62E2"/>
    <w:rsid w:val="00AD0BDF"/>
    <w:rsid w:val="00AD33C7"/>
    <w:rsid w:val="00AE4A5D"/>
    <w:rsid w:val="00AE7551"/>
    <w:rsid w:val="00AF5448"/>
    <w:rsid w:val="00B0617A"/>
    <w:rsid w:val="00B12815"/>
    <w:rsid w:val="00B346CE"/>
    <w:rsid w:val="00B34E25"/>
    <w:rsid w:val="00B65999"/>
    <w:rsid w:val="00B74993"/>
    <w:rsid w:val="00B769C1"/>
    <w:rsid w:val="00B8088E"/>
    <w:rsid w:val="00B9029A"/>
    <w:rsid w:val="00B96762"/>
    <w:rsid w:val="00BA1E80"/>
    <w:rsid w:val="00BA4711"/>
    <w:rsid w:val="00BB1519"/>
    <w:rsid w:val="00BC7C18"/>
    <w:rsid w:val="00BD037B"/>
    <w:rsid w:val="00BD6228"/>
    <w:rsid w:val="00BE2C90"/>
    <w:rsid w:val="00BE77C3"/>
    <w:rsid w:val="00C06689"/>
    <w:rsid w:val="00C10733"/>
    <w:rsid w:val="00C255BA"/>
    <w:rsid w:val="00C26478"/>
    <w:rsid w:val="00C3062F"/>
    <w:rsid w:val="00C36177"/>
    <w:rsid w:val="00C37E28"/>
    <w:rsid w:val="00C4159E"/>
    <w:rsid w:val="00C5475E"/>
    <w:rsid w:val="00C55FD7"/>
    <w:rsid w:val="00C60D93"/>
    <w:rsid w:val="00C62F19"/>
    <w:rsid w:val="00C679B2"/>
    <w:rsid w:val="00C761FC"/>
    <w:rsid w:val="00C87BED"/>
    <w:rsid w:val="00CA37F7"/>
    <w:rsid w:val="00CE3782"/>
    <w:rsid w:val="00D0161D"/>
    <w:rsid w:val="00D0200F"/>
    <w:rsid w:val="00D049DD"/>
    <w:rsid w:val="00D05627"/>
    <w:rsid w:val="00D1467B"/>
    <w:rsid w:val="00D274CC"/>
    <w:rsid w:val="00D43740"/>
    <w:rsid w:val="00D47EF3"/>
    <w:rsid w:val="00D54EC4"/>
    <w:rsid w:val="00D71DC3"/>
    <w:rsid w:val="00D83A55"/>
    <w:rsid w:val="00D91BDB"/>
    <w:rsid w:val="00DA6C34"/>
    <w:rsid w:val="00DB3FD8"/>
    <w:rsid w:val="00DD516E"/>
    <w:rsid w:val="00DF5339"/>
    <w:rsid w:val="00E04CBA"/>
    <w:rsid w:val="00E24980"/>
    <w:rsid w:val="00E30AD0"/>
    <w:rsid w:val="00E35ED7"/>
    <w:rsid w:val="00E37047"/>
    <w:rsid w:val="00E517E9"/>
    <w:rsid w:val="00E52E52"/>
    <w:rsid w:val="00E56173"/>
    <w:rsid w:val="00E57A81"/>
    <w:rsid w:val="00E6001B"/>
    <w:rsid w:val="00E64976"/>
    <w:rsid w:val="00E82B83"/>
    <w:rsid w:val="00E8505D"/>
    <w:rsid w:val="00E914DB"/>
    <w:rsid w:val="00E94CC1"/>
    <w:rsid w:val="00E94D1C"/>
    <w:rsid w:val="00EA4199"/>
    <w:rsid w:val="00EB7029"/>
    <w:rsid w:val="00EC0078"/>
    <w:rsid w:val="00EC2FEE"/>
    <w:rsid w:val="00EE716F"/>
    <w:rsid w:val="00F127FC"/>
    <w:rsid w:val="00F33C7F"/>
    <w:rsid w:val="00F76CC8"/>
    <w:rsid w:val="00F83D58"/>
    <w:rsid w:val="00F94203"/>
    <w:rsid w:val="00FA2E36"/>
    <w:rsid w:val="00FB5CCC"/>
    <w:rsid w:val="00FD1036"/>
    <w:rsid w:val="00FD10BC"/>
    <w:rsid w:val="00FE5F7C"/>
    <w:rsid w:val="00FF0283"/>
    <w:rsid w:val="02258691"/>
    <w:rsid w:val="04D80650"/>
    <w:rsid w:val="10AF2EE4"/>
    <w:rsid w:val="112AA25F"/>
    <w:rsid w:val="12BF4EBD"/>
    <w:rsid w:val="133BBE74"/>
    <w:rsid w:val="133D8F3C"/>
    <w:rsid w:val="13D3ADC0"/>
    <w:rsid w:val="17041B48"/>
    <w:rsid w:val="1E6522D9"/>
    <w:rsid w:val="2149A4B8"/>
    <w:rsid w:val="28637DB8"/>
    <w:rsid w:val="2B5B2E32"/>
    <w:rsid w:val="2C71AF3B"/>
    <w:rsid w:val="2E228345"/>
    <w:rsid w:val="2EDF76F5"/>
    <w:rsid w:val="2F93B705"/>
    <w:rsid w:val="30057EE5"/>
    <w:rsid w:val="34CB1E14"/>
    <w:rsid w:val="38EBE95F"/>
    <w:rsid w:val="3D2DA308"/>
    <w:rsid w:val="3FCB1157"/>
    <w:rsid w:val="41152EE5"/>
    <w:rsid w:val="41AAFFD3"/>
    <w:rsid w:val="4B1668F1"/>
    <w:rsid w:val="4B373F06"/>
    <w:rsid w:val="4DA79103"/>
    <w:rsid w:val="58E51128"/>
    <w:rsid w:val="5A7FF52F"/>
    <w:rsid w:val="5BAC7365"/>
    <w:rsid w:val="5E0CE212"/>
    <w:rsid w:val="64BE00A4"/>
    <w:rsid w:val="659956CF"/>
    <w:rsid w:val="661659DC"/>
    <w:rsid w:val="66B8CB93"/>
    <w:rsid w:val="71393190"/>
    <w:rsid w:val="732BDADB"/>
    <w:rsid w:val="758AB504"/>
    <w:rsid w:val="797F67F7"/>
    <w:rsid w:val="7F51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94CA40"/>
  <w15:chartTrackingRefBased/>
  <w15:docId w15:val="{B2D66482-BE0F-4A22-A249-45476172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BB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5C7C"/>
    <w:rPr>
      <w:color w:val="0563C1"/>
      <w:u w:val="single"/>
    </w:rPr>
  </w:style>
  <w:style w:type="paragraph" w:customStyle="1" w:styleId="Default">
    <w:name w:val="Default"/>
    <w:basedOn w:val="Normal"/>
    <w:rsid w:val="00A15C7C"/>
    <w:pPr>
      <w:autoSpaceDE w:val="0"/>
      <w:autoSpaceDN w:val="0"/>
    </w:pPr>
    <w:rPr>
      <w:rFonts w:ascii="ConduitITC TT" w:hAnsi="ConduitITC T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49E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9E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949E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9E2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4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4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914DB"/>
    <w:pPr>
      <w:ind w:left="720"/>
      <w:contextualSpacing/>
    </w:pPr>
  </w:style>
  <w:style w:type="paragraph" w:styleId="BodyText">
    <w:name w:val="Body Text"/>
    <w:basedOn w:val="Normal"/>
    <w:link w:val="BodyTextChar"/>
    <w:rsid w:val="00653784"/>
    <w:pPr>
      <w:spacing w:before="120" w:after="120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653784"/>
    <w:rPr>
      <w:rFonts w:ascii="Times New Roman" w:eastAsia="Times New Roman" w:hAnsi="Times New Roman" w:cs="Times New Roman"/>
      <w:sz w:val="2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37CE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70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9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93B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93B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C25B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iefp.p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7C74C1554E4E4AB0B10A75D4DE50C3" ma:contentTypeVersion="3" ma:contentTypeDescription="Criar um novo documento." ma:contentTypeScope="" ma:versionID="c47db28ef953dd73fd0a7f7da773a42e">
  <xsd:schema xmlns:xsd="http://www.w3.org/2001/XMLSchema" xmlns:xs="http://www.w3.org/2001/XMLSchema" xmlns:p="http://schemas.microsoft.com/office/2006/metadata/properties" xmlns:ns2="b69778b4-d95f-4c03-9f74-7954e0af069a" targetNamespace="http://schemas.microsoft.com/office/2006/metadata/properties" ma:root="true" ma:fieldsID="f4d2913a8836d8f4a5435135156463d6" ns2:_="">
    <xsd:import namespace="b69778b4-d95f-4c03-9f74-7954e0af0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778b4-d95f-4c03-9f74-7954e0af0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15581D-4F36-4436-A687-C144CED6F6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2D56A2-6A9C-45B1-8632-2124AC9E5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778b4-d95f-4c03-9f74-7954e0af0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F51451-533A-4B1F-8B5D-CEDF983F0B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Alves</dc:creator>
  <cp:keywords/>
  <dc:description/>
  <cp:lastModifiedBy>Ana Maria Campos</cp:lastModifiedBy>
  <cp:revision>10</cp:revision>
  <dcterms:created xsi:type="dcterms:W3CDTF">2026-02-06T17:34:00Z</dcterms:created>
  <dcterms:modified xsi:type="dcterms:W3CDTF">2026-02-12T10:36:00Z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0x010100E77C74C1554E4E4AB0B10A75D4DE50C3</vt:lpwstr>
  </property>
  <property fmtid="{D5CDD505-2E9C-101B-9397-08002B2CF9AE}" pid="3" name="docLang">
    <vt:lpwstr>pt</vt:lpwstr>
  </property>
</Properties>
</file>