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6A2C5" w14:textId="77777777" w:rsidR="00444483" w:rsidRDefault="00444483" w:rsidP="0002038F">
      <w:pPr>
        <w:spacing w:before="120" w:after="120" w:line="300" w:lineRule="atLeast"/>
        <w:rPr>
          <w:b/>
          <w:sz w:val="28"/>
          <w:szCs w:val="28"/>
        </w:rPr>
      </w:pPr>
    </w:p>
    <w:p w14:paraId="65DF3881" w14:textId="77777777" w:rsidR="00C100A8" w:rsidRDefault="00C100A8" w:rsidP="0002038F">
      <w:pPr>
        <w:spacing w:before="120" w:after="120" w:line="300" w:lineRule="atLeast"/>
        <w:rPr>
          <w:b/>
          <w:sz w:val="28"/>
          <w:szCs w:val="28"/>
        </w:rPr>
      </w:pPr>
    </w:p>
    <w:p w14:paraId="3F879E01" w14:textId="751BB924" w:rsidR="00C100A8" w:rsidRPr="00A049BF" w:rsidRDefault="00C100A8" w:rsidP="00C100A8">
      <w:pPr>
        <w:spacing w:before="120" w:after="120" w:line="300" w:lineRule="atLeast"/>
        <w:jc w:val="center"/>
        <w:rPr>
          <w:b/>
          <w:sz w:val="24"/>
          <w:szCs w:val="24"/>
        </w:rPr>
      </w:pPr>
      <w:r w:rsidRPr="00A049BF">
        <w:rPr>
          <w:b/>
          <w:sz w:val="24"/>
          <w:szCs w:val="24"/>
        </w:rPr>
        <w:t>DECLARAÇÃO</w:t>
      </w:r>
      <w:r w:rsidR="00A049BF">
        <w:rPr>
          <w:b/>
          <w:sz w:val="24"/>
          <w:szCs w:val="24"/>
        </w:rPr>
        <w:t xml:space="preserve"> </w:t>
      </w:r>
    </w:p>
    <w:p w14:paraId="50C570D7" w14:textId="77777777" w:rsidR="00C100A8" w:rsidRPr="00A049BF" w:rsidRDefault="00915663" w:rsidP="00C100A8">
      <w:pPr>
        <w:spacing w:before="120" w:after="120" w:line="300" w:lineRule="atLeast"/>
        <w:jc w:val="center"/>
        <w:rPr>
          <w:b/>
          <w:sz w:val="24"/>
          <w:szCs w:val="24"/>
        </w:rPr>
      </w:pPr>
      <w:r w:rsidRPr="00A049BF">
        <w:rPr>
          <w:b/>
          <w:sz w:val="24"/>
          <w:szCs w:val="24"/>
        </w:rPr>
        <w:t>de não duplo financiamento</w:t>
      </w:r>
    </w:p>
    <w:p w14:paraId="4186D833" w14:textId="77777777" w:rsidR="00635C4D" w:rsidRPr="00F94628" w:rsidRDefault="00635C4D" w:rsidP="00635C4D">
      <w:pPr>
        <w:spacing w:before="120" w:after="120" w:line="300" w:lineRule="atLeast"/>
        <w:jc w:val="center"/>
        <w:rPr>
          <w:b/>
          <w:sz w:val="24"/>
          <w:szCs w:val="24"/>
        </w:rPr>
      </w:pPr>
    </w:p>
    <w:p w14:paraId="6D20EC2C" w14:textId="77777777" w:rsidR="00444483" w:rsidRDefault="00444483" w:rsidP="00444483">
      <w:pPr>
        <w:spacing w:before="120" w:after="120" w:line="300" w:lineRule="atLeast"/>
        <w:jc w:val="center"/>
        <w:rPr>
          <w:b/>
          <w:sz w:val="28"/>
          <w:szCs w:val="28"/>
        </w:rPr>
      </w:pPr>
    </w:p>
    <w:p w14:paraId="23115769" w14:textId="77777777" w:rsidR="00444483" w:rsidRDefault="00444483" w:rsidP="00444483">
      <w:pPr>
        <w:spacing w:before="120" w:after="120" w:line="300" w:lineRule="atLeast"/>
        <w:jc w:val="center"/>
        <w:rPr>
          <w:b/>
          <w:sz w:val="28"/>
          <w:szCs w:val="28"/>
        </w:rPr>
      </w:pPr>
    </w:p>
    <w:p w14:paraId="6B5321B2" w14:textId="0CED20DC" w:rsidR="00444483" w:rsidRPr="00A049BF" w:rsidRDefault="00444483" w:rsidP="00444483">
      <w:pPr>
        <w:spacing w:before="120" w:after="120"/>
        <w:jc w:val="both"/>
      </w:pPr>
      <w:r w:rsidRPr="00A049BF">
        <w:t xml:space="preserve">O/A ___________________ </w:t>
      </w:r>
      <w:r w:rsidRPr="00A049BF">
        <w:rPr>
          <w:i/>
        </w:rPr>
        <w:t>(entidade)</w:t>
      </w:r>
      <w:r w:rsidRPr="00A049BF">
        <w:t xml:space="preserve">, com o contribuinte fiscal número _________________, com sede em _____________ </w:t>
      </w:r>
      <w:r w:rsidRPr="00A049BF">
        <w:rPr>
          <w:i/>
        </w:rPr>
        <w:t xml:space="preserve">(morada), </w:t>
      </w:r>
      <w:r w:rsidRPr="00A049BF">
        <w:rPr>
          <w:iCs/>
        </w:rPr>
        <w:t>declara, p</w:t>
      </w:r>
      <w:r w:rsidRPr="00A049BF">
        <w:t>ara os devidos efeitos, que as</w:t>
      </w:r>
      <w:r w:rsidR="00EB5FB5" w:rsidRPr="00A049BF">
        <w:t xml:space="preserve"> despesas apoiadas pelo IEFP, I</w:t>
      </w:r>
      <w:r w:rsidR="00DA2CE5">
        <w:t>.</w:t>
      </w:r>
      <w:r w:rsidR="00EB5FB5" w:rsidRPr="00A049BF">
        <w:t>P</w:t>
      </w:r>
      <w:r w:rsidR="00DA2CE5">
        <w:t>.</w:t>
      </w:r>
      <w:r w:rsidRPr="00A049BF">
        <w:t xml:space="preserve"> no âmbito da</w:t>
      </w:r>
      <w:r w:rsidR="00601F7B" w:rsidRPr="00A049BF">
        <w:t xml:space="preserve"> execução das ações dos </w:t>
      </w:r>
      <w:r w:rsidR="00C53D7E" w:rsidRPr="00A049BF">
        <w:t>c</w:t>
      </w:r>
      <w:r w:rsidR="00601F7B" w:rsidRPr="00A049BF">
        <w:t xml:space="preserve">ursos de </w:t>
      </w:r>
      <w:r w:rsidR="00DA2CE5">
        <w:t>A</w:t>
      </w:r>
      <w:r w:rsidR="00601F7B" w:rsidRPr="00A049BF">
        <w:t>prendizagem</w:t>
      </w:r>
      <w:r w:rsidRPr="00A049BF">
        <w:t>, não beneficiaram, nem beneficiarão, de outras fontes de financiamento público.</w:t>
      </w:r>
    </w:p>
    <w:p w14:paraId="6F409F99" w14:textId="77777777" w:rsidR="00444483" w:rsidRDefault="00444483" w:rsidP="00444483">
      <w:pPr>
        <w:spacing w:before="120" w:after="120"/>
        <w:jc w:val="both"/>
        <w:rPr>
          <w:sz w:val="24"/>
          <w:szCs w:val="24"/>
        </w:rPr>
      </w:pPr>
    </w:p>
    <w:p w14:paraId="1D37AD31" w14:textId="77777777" w:rsidR="00444483" w:rsidRDefault="00444483" w:rsidP="00444483">
      <w:pPr>
        <w:spacing w:before="120" w:after="120"/>
        <w:jc w:val="both"/>
        <w:rPr>
          <w:sz w:val="24"/>
          <w:szCs w:val="24"/>
        </w:rPr>
      </w:pPr>
    </w:p>
    <w:p w14:paraId="4C465E62" w14:textId="77777777" w:rsidR="00444483" w:rsidRDefault="00444483" w:rsidP="00444483">
      <w:pPr>
        <w:spacing w:before="120" w:after="120"/>
        <w:jc w:val="center"/>
        <w:rPr>
          <w:i/>
          <w:sz w:val="20"/>
          <w:szCs w:val="20"/>
        </w:rPr>
      </w:pPr>
    </w:p>
    <w:p w14:paraId="093D9FDC" w14:textId="77777777" w:rsidR="00BF5208" w:rsidRDefault="00BF5208" w:rsidP="00BF5208">
      <w:pPr>
        <w:spacing w:after="160" w:line="360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Localidade e data</w:t>
      </w:r>
    </w:p>
    <w:p w14:paraId="1C2A60C3" w14:textId="0E78FEF9" w:rsidR="00BF5208" w:rsidRDefault="00BF5208" w:rsidP="00BF5208">
      <w:pPr>
        <w:spacing w:after="160" w:line="360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Assinatura do responsável (com identificação do cargo) </w:t>
      </w:r>
    </w:p>
    <w:p w14:paraId="429FC58B" w14:textId="77777777" w:rsidR="00A31DBE" w:rsidRDefault="00A31DBE"/>
    <w:sectPr w:rsidR="00A31D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9F8FB" w14:textId="77777777" w:rsidR="008D52FA" w:rsidRDefault="008D52FA" w:rsidP="0002038F">
      <w:pPr>
        <w:spacing w:after="0" w:line="240" w:lineRule="auto"/>
      </w:pPr>
      <w:r>
        <w:separator/>
      </w:r>
    </w:p>
  </w:endnote>
  <w:endnote w:type="continuationSeparator" w:id="0">
    <w:p w14:paraId="567552DA" w14:textId="77777777" w:rsidR="008D52FA" w:rsidRDefault="008D52FA" w:rsidP="00020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duitITC T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2FD5" w14:textId="77777777" w:rsidR="00F049C9" w:rsidRDefault="00F049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60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106"/>
      <w:gridCol w:w="817"/>
    </w:tblGrid>
    <w:tr w:rsidR="006D1D9A" w:rsidRPr="000F24B6" w14:paraId="6AA759DB" w14:textId="77777777" w:rsidTr="006D1D9A">
      <w:trPr>
        <w:trHeight w:val="254"/>
      </w:trPr>
      <w:tc>
        <w:tcPr>
          <w:tcW w:w="9106" w:type="dxa"/>
          <w:tcBorders>
            <w:top w:val="single" w:sz="12" w:space="0" w:color="70AD47"/>
            <w:righ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63369DC" w14:textId="616B53B6" w:rsidR="006D1D9A" w:rsidRPr="000F24B6" w:rsidRDefault="006D1D9A" w:rsidP="006D1D9A">
          <w:pPr>
            <w:tabs>
              <w:tab w:val="center" w:pos="4252"/>
              <w:tab w:val="right" w:pos="8504"/>
            </w:tabs>
            <w:suppressAutoHyphens/>
            <w:autoSpaceDN w:val="0"/>
            <w:textAlignment w:val="baseline"/>
          </w:pPr>
          <w:r w:rsidRPr="000F24B6">
            <w:rPr>
              <w:rFonts w:ascii="Calibri" w:hAnsi="Calibri" w:cs="Calibri"/>
              <w:color w:val="7F7F7F"/>
              <w:sz w:val="16"/>
            </w:rPr>
            <w:t xml:space="preserve">cursos de </w:t>
          </w:r>
          <w:r w:rsidR="00763575">
            <w:rPr>
              <w:rFonts w:ascii="Calibri" w:hAnsi="Calibri" w:cs="Calibri"/>
              <w:color w:val="7F7F7F"/>
              <w:sz w:val="16"/>
            </w:rPr>
            <w:t>A</w:t>
          </w:r>
          <w:r w:rsidRPr="000F24B6">
            <w:rPr>
              <w:rFonts w:ascii="Calibri" w:hAnsi="Calibri" w:cs="Calibri"/>
              <w:color w:val="7F7F7F"/>
              <w:sz w:val="16"/>
            </w:rPr>
            <w:t xml:space="preserve">prendizagem | </w:t>
          </w:r>
          <w:r w:rsidR="00763575" w:rsidRPr="00763575">
            <w:rPr>
              <w:rFonts w:ascii="Calibri" w:hAnsi="Calibri" w:cs="Calibri"/>
              <w:color w:val="7F7F7F"/>
              <w:sz w:val="16"/>
            </w:rPr>
            <w:t>Regulamento Específico 2022_3.ª Revisão</w:t>
          </w:r>
          <w:r w:rsidRPr="000F24B6">
            <w:rPr>
              <w:rFonts w:ascii="Calibri" w:hAnsi="Calibri" w:cs="Calibri"/>
              <w:color w:val="7F7F7F"/>
              <w:sz w:val="16"/>
            </w:rPr>
            <w:t xml:space="preserve"> | </w:t>
          </w:r>
          <w:r w:rsidRPr="007A2DEE">
            <w:rPr>
              <w:rFonts w:ascii="Calibri" w:hAnsi="Calibri" w:cs="Calibri"/>
              <w:b/>
              <w:bCs/>
              <w:color w:val="7F7F7F"/>
              <w:sz w:val="16"/>
            </w:rPr>
            <w:t>Anexo 1</w:t>
          </w:r>
          <w:r w:rsidR="00F049C9">
            <w:rPr>
              <w:rFonts w:ascii="Calibri" w:hAnsi="Calibri" w:cs="Calibri"/>
              <w:b/>
              <w:bCs/>
              <w:color w:val="7F7F7F"/>
              <w:sz w:val="16"/>
            </w:rPr>
            <w:t>1</w:t>
          </w:r>
        </w:p>
      </w:tc>
      <w:tc>
        <w:tcPr>
          <w:tcW w:w="817" w:type="dxa"/>
          <w:tcBorders>
            <w:top w:val="single" w:sz="12" w:space="0" w:color="70AD47"/>
            <w:lef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D70C7A1" w14:textId="4FBB87A8" w:rsidR="006D1D9A" w:rsidRPr="000F24B6" w:rsidRDefault="006D1D9A" w:rsidP="006D1D9A">
          <w:pPr>
            <w:tabs>
              <w:tab w:val="center" w:pos="4252"/>
              <w:tab w:val="right" w:pos="8504"/>
            </w:tabs>
            <w:suppressAutoHyphens/>
            <w:autoSpaceDN w:val="0"/>
            <w:jc w:val="center"/>
            <w:textAlignment w:val="baseline"/>
          </w:pPr>
          <w:r w:rsidRPr="000F24B6">
            <w:rPr>
              <w:rFonts w:ascii="Calibri" w:hAnsi="Calibri" w:cs="Calibri"/>
              <w:color w:val="7F7F7F"/>
              <w:sz w:val="16"/>
              <w:szCs w:val="18"/>
            </w:rPr>
            <w:fldChar w:fldCharType="begin"/>
          </w:r>
          <w:r w:rsidRPr="000F24B6">
            <w:rPr>
              <w:rFonts w:ascii="Calibri" w:hAnsi="Calibri" w:cs="Calibri"/>
              <w:color w:val="7F7F7F"/>
              <w:sz w:val="16"/>
              <w:szCs w:val="18"/>
            </w:rPr>
            <w:instrText xml:space="preserve"> PAGE </w:instrText>
          </w:r>
          <w:r w:rsidRPr="000F24B6">
            <w:rPr>
              <w:rFonts w:ascii="Calibri" w:hAnsi="Calibri" w:cs="Calibri"/>
              <w:color w:val="7F7F7F"/>
              <w:sz w:val="16"/>
              <w:szCs w:val="18"/>
            </w:rPr>
            <w:fldChar w:fldCharType="separate"/>
          </w:r>
          <w:r w:rsidRPr="000F24B6">
            <w:rPr>
              <w:rFonts w:ascii="Calibri" w:hAnsi="Calibri" w:cs="Calibri"/>
              <w:color w:val="7F7F7F"/>
              <w:sz w:val="16"/>
              <w:szCs w:val="18"/>
            </w:rPr>
            <w:t>1</w:t>
          </w:r>
          <w:r w:rsidRPr="000F24B6">
            <w:rPr>
              <w:rFonts w:ascii="Calibri" w:hAnsi="Calibri" w:cs="Calibri"/>
              <w:color w:val="7F7F7F"/>
              <w:sz w:val="16"/>
              <w:szCs w:val="18"/>
            </w:rPr>
            <w:fldChar w:fldCharType="end"/>
          </w:r>
          <w:r w:rsidRPr="000F24B6">
            <w:rPr>
              <w:rFonts w:ascii="Calibri" w:hAnsi="Calibri" w:cs="Calibri"/>
              <w:color w:val="7F7F7F"/>
              <w:sz w:val="16"/>
              <w:szCs w:val="18"/>
            </w:rPr>
            <w:t>/</w:t>
          </w:r>
          <w:r>
            <w:rPr>
              <w:rFonts w:ascii="Calibri" w:hAnsi="Calibri" w:cs="Calibri"/>
              <w:color w:val="7F7F7F"/>
              <w:sz w:val="16"/>
              <w:szCs w:val="18"/>
            </w:rPr>
            <w:t>1</w:t>
          </w:r>
        </w:p>
      </w:tc>
    </w:tr>
  </w:tbl>
  <w:p w14:paraId="0FFD122C" w14:textId="77777777" w:rsidR="006D1D9A" w:rsidRDefault="006D1D9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A606" w14:textId="77777777" w:rsidR="00F049C9" w:rsidRDefault="00F049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37EE9" w14:textId="77777777" w:rsidR="008D52FA" w:rsidRDefault="008D52FA" w:rsidP="0002038F">
      <w:pPr>
        <w:spacing w:after="0" w:line="240" w:lineRule="auto"/>
      </w:pPr>
      <w:r>
        <w:separator/>
      </w:r>
    </w:p>
  </w:footnote>
  <w:footnote w:type="continuationSeparator" w:id="0">
    <w:p w14:paraId="68EFE855" w14:textId="77777777" w:rsidR="008D52FA" w:rsidRDefault="008D52FA" w:rsidP="00020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2130" w14:textId="77777777" w:rsidR="00F049C9" w:rsidRDefault="00F049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896F8" w14:textId="77777777" w:rsidR="0002038F" w:rsidRDefault="00635C4D" w:rsidP="00C100A8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9A9253" wp14:editId="72EC1E0A">
              <wp:simplePos x="0" y="0"/>
              <wp:positionH relativeFrom="column">
                <wp:posOffset>-356235</wp:posOffset>
              </wp:positionH>
              <wp:positionV relativeFrom="paragraph">
                <wp:posOffset>-230505</wp:posOffset>
              </wp:positionV>
              <wp:extent cx="1190625" cy="828675"/>
              <wp:effectExtent l="0" t="0" r="9525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062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277D50" w14:textId="77777777" w:rsidR="00635C4D" w:rsidRDefault="00635C4D" w:rsidP="00635C4D">
                          <w:pPr>
                            <w:rPr>
                              <w:rFonts w:ascii="ConduitITC TT" w:hAnsi="ConduitITC TT"/>
                              <w:sz w:val="20"/>
                              <w:szCs w:val="20"/>
                            </w:rPr>
                          </w:pPr>
                        </w:p>
                        <w:p w14:paraId="0FFF2D2C" w14:textId="77777777" w:rsidR="00635C4D" w:rsidRPr="00846978" w:rsidRDefault="00635C4D" w:rsidP="00635C4D">
                          <w:pPr>
                            <w:rPr>
                              <w:rFonts w:ascii="ConduitITC TT" w:hAnsi="ConduitITC TT"/>
                              <w:sz w:val="20"/>
                              <w:szCs w:val="20"/>
                            </w:rPr>
                          </w:pPr>
                          <w:r w:rsidRPr="00846978">
                            <w:rPr>
                              <w:rFonts w:ascii="ConduitITC TT" w:hAnsi="ConduitITC TT"/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ascii="ConduitITC TT" w:hAnsi="ConduitITC TT"/>
                              <w:sz w:val="20"/>
                              <w:szCs w:val="20"/>
                            </w:rPr>
                            <w:t xml:space="preserve">Logotipo </w:t>
                          </w:r>
                          <w:r w:rsidRPr="00846978">
                            <w:rPr>
                              <w:rFonts w:ascii="ConduitITC TT" w:hAnsi="ConduitITC TT"/>
                              <w:sz w:val="20"/>
                              <w:szCs w:val="20"/>
                            </w:rPr>
                            <w:t>entidade)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9A925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28.05pt;margin-top:-18.15pt;width:93.7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" stroked="f">
              <v:textbox>
                <w:txbxContent>
                  <w:p w14:paraId="12277D50" w14:textId="77777777" w:rsidR="00635C4D" w:rsidRDefault="00635C4D" w:rsidP="00635C4D">
                    <w:pPr>
                      <w:rPr>
                        <w:rFonts w:ascii="ConduitITC TT" w:hAnsi="ConduitITC TT"/>
                        <w:sz w:val="20"/>
                        <w:szCs w:val="20"/>
                      </w:rPr>
                    </w:pPr>
                  </w:p>
                  <w:p w14:paraId="0FFF2D2C" w14:textId="77777777" w:rsidR="00635C4D" w:rsidRPr="00846978" w:rsidRDefault="00635C4D" w:rsidP="00635C4D">
                    <w:pPr>
                      <w:rPr>
                        <w:rFonts w:ascii="ConduitITC TT" w:hAnsi="ConduitITC TT"/>
                        <w:sz w:val="20"/>
                        <w:szCs w:val="20"/>
                      </w:rPr>
                    </w:pPr>
                    <w:r w:rsidRPr="00846978">
                      <w:rPr>
                        <w:rFonts w:ascii="ConduitITC TT" w:hAnsi="ConduitITC TT"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ConduitITC TT" w:hAnsi="ConduitITC TT"/>
                        <w:sz w:val="20"/>
                        <w:szCs w:val="20"/>
                      </w:rPr>
                      <w:t xml:space="preserve">Logotipo </w:t>
                    </w:r>
                    <w:r w:rsidRPr="00846978">
                      <w:rPr>
                        <w:rFonts w:ascii="ConduitITC TT" w:hAnsi="ConduitITC TT"/>
                        <w:sz w:val="20"/>
                        <w:szCs w:val="20"/>
                      </w:rPr>
                      <w:t>entidade)</w:t>
                    </w:r>
                  </w:p>
                </w:txbxContent>
              </v:textbox>
            </v:shape>
          </w:pict>
        </mc:Fallback>
      </mc:AlternateContent>
    </w:r>
    <w:r w:rsidR="0002038F">
      <w:t xml:space="preserve">                                                                                        </w:t>
    </w:r>
    <w:r w:rsidR="00C100A8">
      <w:t xml:space="preserve">                                    </w:t>
    </w:r>
    <w:r w:rsidR="0002038F">
      <w:t xml:space="preserve">   </w:t>
    </w:r>
    <w:r w:rsidR="00C100A8">
      <w:rPr>
        <w:noProof/>
        <w:lang w:eastAsia="pt-PT"/>
      </w:rPr>
      <w:drawing>
        <wp:inline distT="0" distB="0" distL="0" distR="0" wp14:anchorId="6749660F" wp14:editId="05DD342E">
          <wp:extent cx="1266825" cy="647700"/>
          <wp:effectExtent l="0" t="0" r="9525" b="0"/>
          <wp:docPr id="4388" name="Imagem 12" descr="\\SC010\Areas\DFP\Fp-Cf\Comum\2 - SECRETARIADO\Templates em vigor a partir de 1 Junho 2009\Logotipos do IEFP\so IEFP\Logo IEFP Vertical 5 c.jpg">
            <a:extLst xmlns:a="http://schemas.openxmlformats.org/drawingml/2006/main">
              <a:ext uri="{FF2B5EF4-FFF2-40B4-BE49-F238E27FC236}">
                <a16:creationId xmlns:a16="http://schemas.microsoft.com/office/drawing/2014/main" id="{8A5C85BB-96D5-40D7-A9A1-39329B604E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8" name="Imagem 12" descr="\\SC010\Areas\DFP\Fp-Cf\Comum\2 - SECRETARIADO\Templates em vigor a partir de 1 Junho 2009\Logotipos do IEFP\so IEFP\Logo IEFP Vertical 5 c.jpg">
                    <a:extLst>
                      <a:ext uri="{FF2B5EF4-FFF2-40B4-BE49-F238E27FC236}">
                        <a16:creationId xmlns:a16="http://schemas.microsoft.com/office/drawing/2014/main" id="{8A5C85BB-96D5-40D7-A9A1-39329B604EE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347DE3" w14:textId="77777777" w:rsidR="00635C4D" w:rsidRDefault="00635C4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6031" w14:textId="77777777" w:rsidR="00F049C9" w:rsidRDefault="00F049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83"/>
    <w:rsid w:val="0002038F"/>
    <w:rsid w:val="000E3B72"/>
    <w:rsid w:val="0014073D"/>
    <w:rsid w:val="001D29BA"/>
    <w:rsid w:val="00211754"/>
    <w:rsid w:val="003D6C54"/>
    <w:rsid w:val="0040381E"/>
    <w:rsid w:val="00444483"/>
    <w:rsid w:val="00577689"/>
    <w:rsid w:val="00601F7B"/>
    <w:rsid w:val="00635C4D"/>
    <w:rsid w:val="006A51D7"/>
    <w:rsid w:val="006D1D9A"/>
    <w:rsid w:val="00757BD8"/>
    <w:rsid w:val="00763575"/>
    <w:rsid w:val="007A2DEE"/>
    <w:rsid w:val="008D52FA"/>
    <w:rsid w:val="00915663"/>
    <w:rsid w:val="009457FF"/>
    <w:rsid w:val="00955F82"/>
    <w:rsid w:val="00A049BF"/>
    <w:rsid w:val="00A31DBE"/>
    <w:rsid w:val="00B442F6"/>
    <w:rsid w:val="00BF5208"/>
    <w:rsid w:val="00C100A8"/>
    <w:rsid w:val="00C53D7E"/>
    <w:rsid w:val="00CC2252"/>
    <w:rsid w:val="00DA2CE5"/>
    <w:rsid w:val="00E6769D"/>
    <w:rsid w:val="00EB4008"/>
    <w:rsid w:val="00EB5FB5"/>
    <w:rsid w:val="00F049C9"/>
    <w:rsid w:val="00F9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BB190B"/>
  <w15:chartTrackingRefBased/>
  <w15:docId w15:val="{FEA94441-017C-433D-9A2C-133CB119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483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203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2038F"/>
  </w:style>
  <w:style w:type="paragraph" w:styleId="Rodap">
    <w:name w:val="footer"/>
    <w:basedOn w:val="Normal"/>
    <w:link w:val="RodapCarter"/>
    <w:uiPriority w:val="99"/>
    <w:unhideWhenUsed/>
    <w:rsid w:val="000203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20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7C74C1554E4E4AB0B10A75D4DE50C3" ma:contentTypeVersion="3" ma:contentTypeDescription="Criar um novo documento." ma:contentTypeScope="" ma:versionID="c47db28ef953dd73fd0a7f7da773a42e">
  <xsd:schema xmlns:xsd="http://www.w3.org/2001/XMLSchema" xmlns:xs="http://www.w3.org/2001/XMLSchema" xmlns:p="http://schemas.microsoft.com/office/2006/metadata/properties" xmlns:ns2="b69778b4-d95f-4c03-9f74-7954e0af069a" targetNamespace="http://schemas.microsoft.com/office/2006/metadata/properties" ma:root="true" ma:fieldsID="f4d2913a8836d8f4a5435135156463d6" ns2:_="">
    <xsd:import namespace="b69778b4-d95f-4c03-9f74-7954e0af0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778b4-d95f-4c03-9f74-7954e0af0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BBAC47-A59B-4EE8-B5EC-9B0E1EE0CFD5}"/>
</file>

<file path=customXml/itemProps2.xml><?xml version="1.0" encoding="utf-8"?>
<ds:datastoreItem xmlns:ds="http://schemas.openxmlformats.org/officeDocument/2006/customXml" ds:itemID="{958C3DC1-E994-433E-B04B-90A077514848}"/>
</file>

<file path=customXml/itemProps3.xml><?xml version="1.0" encoding="utf-8"?>
<ds:datastoreItem xmlns:ds="http://schemas.openxmlformats.org/officeDocument/2006/customXml" ds:itemID="{C1825C18-392E-4B45-975D-B5F55BAFE7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Silva</dc:creator>
  <cp:keywords/>
  <dc:description/>
  <cp:lastModifiedBy>IEFP</cp:lastModifiedBy>
  <cp:revision>11</cp:revision>
  <dcterms:created xsi:type="dcterms:W3CDTF">2022-06-27T11:37:00Z</dcterms:created>
  <dcterms:modified xsi:type="dcterms:W3CDTF">2026-01-26T19:08:00Z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0x010100E77C74C1554E4E4AB0B10A75D4DE50C3</vt:lpwstr>
  </property>
</Properties>
</file>