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8590" w14:textId="700644B3" w:rsidR="00E16293" w:rsidRPr="00CF4FBD" w:rsidRDefault="00F96020" w:rsidP="002F6359">
      <w:pPr>
        <w:shd w:val="clear" w:color="auto" w:fill="17365D" w:themeFill="text2" w:themeFillShade="BF"/>
        <w:jc w:val="center"/>
        <w:rPr>
          <w:rFonts w:asciiTheme="minorHAnsi" w:hAnsiTheme="minorHAnsi" w:cstheme="minorHAnsi"/>
          <w:b/>
          <w:sz w:val="20"/>
          <w:szCs w:val="18"/>
        </w:rPr>
      </w:pPr>
      <w:r w:rsidRPr="00F96020">
        <w:rPr>
          <w:rFonts w:asciiTheme="minorHAnsi" w:hAnsiTheme="minorHAnsi" w:cstheme="minorHAnsi"/>
          <w:b/>
          <w:sz w:val="20"/>
          <w:szCs w:val="18"/>
        </w:rPr>
        <w:t>MEDIDAS E MODALIDADES DE FORMAÇÃO PROFISSIONAL DO IEFP, I.P.</w:t>
      </w:r>
    </w:p>
    <w:p w14:paraId="55CC733D" w14:textId="77777777" w:rsidR="00DF2CD6" w:rsidRPr="00C3023C" w:rsidRDefault="00DF2CD6" w:rsidP="00710227">
      <w:pPr>
        <w:jc w:val="center"/>
        <w:rPr>
          <w:rFonts w:asciiTheme="minorHAnsi" w:hAnsiTheme="minorHAnsi" w:cstheme="minorHAnsi"/>
          <w:b/>
          <w:sz w:val="18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F6DDB2E" w14:textId="23B03C85" w:rsidR="0099030D" w:rsidRPr="002F6359" w:rsidRDefault="002F6359" w:rsidP="002F6359">
      <w:pPr>
        <w:shd w:val="clear" w:color="auto" w:fill="548DD4" w:themeFill="text2" w:themeFillTint="99"/>
        <w:jc w:val="center"/>
        <w:rPr>
          <w:rFonts w:asciiTheme="minorHAnsi" w:hAnsiTheme="minorHAnsi" w:cstheme="minorHAnsi"/>
          <w:b/>
          <w:color w:val="FFFFFF" w:themeColor="background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F6359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«</w:t>
      </w:r>
      <w:r w:rsidR="00B654B5" w:rsidRPr="00B654B5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Programa Qualifica Indústria</w:t>
      </w:r>
      <w:r w:rsidRPr="002F6359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»</w:t>
      </w:r>
    </w:p>
    <w:p w14:paraId="394C308A" w14:textId="74B146B8" w:rsidR="000279FB" w:rsidRDefault="000279FB" w:rsidP="000279FB">
      <w:pPr>
        <w:jc w:val="right"/>
        <w:rPr>
          <w:rFonts w:asciiTheme="minorHAnsi" w:hAnsiTheme="minorHAnsi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1444616" w14:textId="637640E4" w:rsidR="59BED3AC" w:rsidRDefault="59BED3AC" w:rsidP="59BED3AC">
      <w:pPr>
        <w:pBdr>
          <w:bottom w:val="dotted" w:sz="4" w:space="1" w:color="auto"/>
        </w:pBdr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0EE61922" w14:textId="280CA5CC" w:rsidR="59BED3AC" w:rsidRDefault="59BED3AC" w:rsidP="59BED3AC">
      <w:pPr>
        <w:pBdr>
          <w:bottom w:val="dotted" w:sz="4" w:space="1" w:color="auto"/>
        </w:pBdr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3AEEFF04" w14:textId="2E8D57AC" w:rsidR="000279FB" w:rsidRPr="00F96020" w:rsidRDefault="00F96020" w:rsidP="00F96020">
      <w:pPr>
        <w:pBdr>
          <w:bottom w:val="dotted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Caracterização </w:t>
      </w:r>
    </w:p>
    <w:p w14:paraId="6629F619" w14:textId="77777777" w:rsidR="000279FB" w:rsidRDefault="000279FB" w:rsidP="000279FB">
      <w:pPr>
        <w:jc w:val="both"/>
        <w:rPr>
          <w:rFonts w:asciiTheme="minorHAnsi" w:hAnsiTheme="minorHAnsi" w:cstheme="minorHAnsi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2351FC4" w14:textId="720E00C8" w:rsidR="00052B15" w:rsidRDefault="00052B15" w:rsidP="59BED3AC">
      <w:pPr>
        <w:tabs>
          <w:tab w:val="num" w:pos="928"/>
        </w:tabs>
        <w:jc w:val="both"/>
        <w:rPr>
          <w:rFonts w:asciiTheme="minorHAnsi" w:hAnsiTheme="minorHAnsi" w:cstheme="minorBidi"/>
          <w:sz w:val="22"/>
          <w:szCs w:val="22"/>
        </w:rPr>
      </w:pPr>
      <w:r w:rsidRPr="59BED3AC">
        <w:rPr>
          <w:rFonts w:asciiTheme="minorHAnsi" w:hAnsiTheme="minorHAnsi" w:cstheme="minorBidi"/>
          <w:sz w:val="22"/>
          <w:szCs w:val="22"/>
        </w:rPr>
        <w:t>O Programa Qualifica Indústria visa contribuir para a melhoria das qualificações dos trabalhadores das empresas do setor industrial que registem, em determinado período, um decréscimo da atividade produtiva resultante de condições de mercado imprevistas e fora da sua esfera de atuação.</w:t>
      </w:r>
    </w:p>
    <w:p w14:paraId="33D95C6C" w14:textId="77777777" w:rsidR="00D05499" w:rsidRPr="00052B15" w:rsidRDefault="00D05499" w:rsidP="00052B15">
      <w:pPr>
        <w:tabs>
          <w:tab w:val="num" w:pos="92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8BA144" w14:textId="05487422" w:rsidR="00C04B84" w:rsidRDefault="00052B15" w:rsidP="00052B15">
      <w:pPr>
        <w:tabs>
          <w:tab w:val="num" w:pos="928"/>
        </w:tabs>
        <w:jc w:val="both"/>
        <w:rPr>
          <w:rFonts w:asciiTheme="minorHAnsi" w:hAnsiTheme="minorHAnsi" w:cstheme="minorHAnsi"/>
          <w:sz w:val="22"/>
          <w:szCs w:val="22"/>
        </w:rPr>
      </w:pPr>
      <w:r w:rsidRPr="7E5EB0DF">
        <w:rPr>
          <w:rFonts w:asciiTheme="minorHAnsi" w:hAnsiTheme="minorHAnsi" w:cstheme="minorBidi"/>
          <w:sz w:val="22"/>
          <w:szCs w:val="22"/>
        </w:rPr>
        <w:t>Est</w:t>
      </w:r>
      <w:r w:rsidR="00425435" w:rsidRPr="7E5EB0DF">
        <w:rPr>
          <w:rFonts w:asciiTheme="minorHAnsi" w:hAnsiTheme="minorHAnsi" w:cstheme="minorBidi"/>
          <w:sz w:val="22"/>
          <w:szCs w:val="22"/>
        </w:rPr>
        <w:t>e programa</w:t>
      </w:r>
      <w:r w:rsidRPr="7E5EB0DF">
        <w:rPr>
          <w:rFonts w:asciiTheme="minorHAnsi" w:hAnsiTheme="minorHAnsi" w:cstheme="minorBidi"/>
          <w:sz w:val="22"/>
          <w:szCs w:val="22"/>
        </w:rPr>
        <w:t xml:space="preserve"> assenta na realização de um conjunto de projetos de formação</w:t>
      </w:r>
      <w:r w:rsidR="00D05499" w:rsidRPr="7E5EB0DF">
        <w:rPr>
          <w:rFonts w:asciiTheme="minorHAnsi" w:hAnsiTheme="minorHAnsi" w:cstheme="minorBidi"/>
          <w:sz w:val="22"/>
          <w:szCs w:val="22"/>
        </w:rPr>
        <w:t>,</w:t>
      </w:r>
      <w:r w:rsidRPr="7E5EB0DF">
        <w:rPr>
          <w:rFonts w:asciiTheme="minorHAnsi" w:hAnsiTheme="minorHAnsi" w:cstheme="minorBidi"/>
          <w:sz w:val="22"/>
          <w:szCs w:val="22"/>
        </w:rPr>
        <w:t xml:space="preserve"> definidos em função das necessidades dos trabalhadores</w:t>
      </w:r>
      <w:r w:rsidR="00E4193B" w:rsidRPr="7E5EB0DF">
        <w:rPr>
          <w:rFonts w:asciiTheme="minorHAnsi" w:hAnsiTheme="minorHAnsi" w:cstheme="minorBidi"/>
          <w:sz w:val="22"/>
          <w:szCs w:val="22"/>
        </w:rPr>
        <w:t xml:space="preserve">, sendo atribuído um </w:t>
      </w:r>
      <w:r w:rsidR="00C04B84" w:rsidRPr="7E5EB0DF">
        <w:rPr>
          <w:rFonts w:asciiTheme="minorHAnsi" w:hAnsiTheme="minorHAnsi" w:cstheme="minorBidi"/>
          <w:sz w:val="22"/>
          <w:szCs w:val="22"/>
        </w:rPr>
        <w:t>apoio extraordinário e transitório</w:t>
      </w:r>
      <w:r w:rsidR="009A2E2A" w:rsidRPr="7E5EB0DF">
        <w:rPr>
          <w:rFonts w:asciiTheme="minorHAnsi" w:hAnsiTheme="minorHAnsi" w:cstheme="minorBidi"/>
          <w:sz w:val="22"/>
          <w:szCs w:val="22"/>
        </w:rPr>
        <w:t xml:space="preserve"> para permitir </w:t>
      </w:r>
      <w:r w:rsidR="008466C2" w:rsidRPr="7E5EB0DF">
        <w:rPr>
          <w:rFonts w:asciiTheme="minorHAnsi" w:hAnsiTheme="minorHAnsi" w:cstheme="minorBidi"/>
          <w:sz w:val="22"/>
          <w:szCs w:val="22"/>
        </w:rPr>
        <w:t xml:space="preserve">o seu </w:t>
      </w:r>
      <w:r w:rsidR="00B250F2" w:rsidRPr="7E5EB0DF">
        <w:rPr>
          <w:rFonts w:asciiTheme="minorHAnsi" w:hAnsiTheme="minorHAnsi" w:cstheme="minorBidi"/>
          <w:sz w:val="22"/>
          <w:szCs w:val="22"/>
        </w:rPr>
        <w:t>desenvolvimento</w:t>
      </w:r>
      <w:r w:rsidR="008466C2" w:rsidRPr="7E5EB0DF">
        <w:rPr>
          <w:rFonts w:asciiTheme="minorHAnsi" w:hAnsiTheme="minorHAnsi" w:cstheme="minorBidi"/>
          <w:sz w:val="22"/>
          <w:szCs w:val="22"/>
        </w:rPr>
        <w:t>.</w:t>
      </w:r>
      <w:r w:rsidR="00B250F2" w:rsidRPr="7E5EB0DF">
        <w:rPr>
          <w:rFonts w:asciiTheme="minorHAnsi" w:hAnsiTheme="minorHAnsi" w:cstheme="minorBidi"/>
          <w:sz w:val="22"/>
          <w:szCs w:val="22"/>
        </w:rPr>
        <w:t xml:space="preserve"> </w:t>
      </w:r>
      <w:r w:rsidR="000D313F" w:rsidRPr="7E5EB0DF">
        <w:rPr>
          <w:rFonts w:asciiTheme="minorHAnsi" w:hAnsiTheme="minorHAnsi" w:cstheme="minorBidi"/>
          <w:sz w:val="22"/>
          <w:szCs w:val="22"/>
        </w:rPr>
        <w:t>Os apoios a atribuir traduzem-se numa subvenção não reembolsável, para fazer face aos encargos com os custos salariais e com os custos de formação</w:t>
      </w:r>
      <w:r w:rsidR="00B250F2" w:rsidRPr="7E5EB0DF">
        <w:rPr>
          <w:rFonts w:asciiTheme="minorHAnsi" w:hAnsiTheme="minorHAnsi" w:cstheme="minorBidi"/>
          <w:sz w:val="22"/>
          <w:szCs w:val="22"/>
        </w:rPr>
        <w:t>.</w:t>
      </w:r>
    </w:p>
    <w:p w14:paraId="322ECE21" w14:textId="77777777" w:rsidR="0037449E" w:rsidRPr="00D817E0" w:rsidRDefault="0037449E" w:rsidP="00052B15">
      <w:pPr>
        <w:tabs>
          <w:tab w:val="num" w:pos="92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B43AE0" w14:textId="0BC2AFF3" w:rsidR="00710234" w:rsidRPr="00D02F03" w:rsidRDefault="00066010" w:rsidP="00D02F03">
      <w:pPr>
        <w:pBdr>
          <w:bottom w:val="dotted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Objetivos</w:t>
      </w:r>
      <w:r w:rsidR="00567F10">
        <w:rPr>
          <w:rFonts w:asciiTheme="minorHAnsi" w:hAnsiTheme="minorHAnsi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11362F07" w14:textId="253449ED" w:rsidR="00FD118D" w:rsidRDefault="00FD118D" w:rsidP="0099030D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66F6C36" w14:textId="0D6D7482" w:rsidR="008946F4" w:rsidRDefault="008946F4" w:rsidP="7E5EB0DF">
      <w:pPr>
        <w:pStyle w:val="PargrafodaLista"/>
        <w:numPr>
          <w:ilvl w:val="0"/>
          <w:numId w:val="36"/>
        </w:numPr>
        <w:shd w:val="clear" w:color="auto" w:fill="FFFFFF" w:themeFill="background1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7E5EB0DF">
        <w:rPr>
          <w:rFonts w:asciiTheme="minorHAnsi" w:hAnsiTheme="minorHAnsi" w:cstheme="minorBidi"/>
          <w:sz w:val="22"/>
          <w:szCs w:val="22"/>
        </w:rPr>
        <w:t xml:space="preserve">Apoiar </w:t>
      </w:r>
      <w:r w:rsidR="006E7D0B" w:rsidRPr="7E5EB0DF">
        <w:rPr>
          <w:rFonts w:asciiTheme="minorHAnsi" w:hAnsiTheme="minorHAnsi" w:cstheme="minorBidi"/>
          <w:sz w:val="22"/>
          <w:szCs w:val="22"/>
        </w:rPr>
        <w:t xml:space="preserve">empresas </w:t>
      </w:r>
      <w:r w:rsidRPr="7E5EB0DF">
        <w:rPr>
          <w:rFonts w:asciiTheme="minorHAnsi" w:hAnsiTheme="minorHAnsi" w:cstheme="minorBidi"/>
          <w:sz w:val="22"/>
          <w:szCs w:val="22"/>
        </w:rPr>
        <w:t>do setor industrial</w:t>
      </w:r>
      <w:r w:rsidR="1DA72B85" w:rsidRPr="7E5EB0DF">
        <w:rPr>
          <w:rFonts w:asciiTheme="minorHAnsi" w:hAnsiTheme="minorHAnsi" w:cstheme="minorBidi"/>
          <w:sz w:val="22"/>
          <w:szCs w:val="22"/>
        </w:rPr>
        <w:t xml:space="preserve">, </w:t>
      </w:r>
      <w:r w:rsidR="00421427" w:rsidRPr="7E5EB0DF">
        <w:rPr>
          <w:rFonts w:asciiTheme="minorHAnsi" w:hAnsiTheme="minorHAnsi" w:cstheme="minorBidi"/>
          <w:sz w:val="22"/>
          <w:szCs w:val="22"/>
        </w:rPr>
        <w:t>nos períodos de quebra de atividade produtiva através da (</w:t>
      </w:r>
      <w:proofErr w:type="spellStart"/>
      <w:r w:rsidR="00421427" w:rsidRPr="7E5EB0DF">
        <w:rPr>
          <w:rFonts w:asciiTheme="minorHAnsi" w:hAnsiTheme="minorHAnsi" w:cstheme="minorBidi"/>
          <w:sz w:val="22"/>
          <w:szCs w:val="22"/>
        </w:rPr>
        <w:t>re</w:t>
      </w:r>
      <w:proofErr w:type="spellEnd"/>
      <w:r w:rsidR="00421427" w:rsidRPr="7E5EB0DF">
        <w:rPr>
          <w:rFonts w:asciiTheme="minorHAnsi" w:hAnsiTheme="minorHAnsi" w:cstheme="minorBidi"/>
          <w:sz w:val="22"/>
          <w:szCs w:val="22"/>
        </w:rPr>
        <w:t>)qualificação</w:t>
      </w:r>
      <w:r w:rsidR="0076075D" w:rsidRPr="7E5EB0DF">
        <w:rPr>
          <w:rFonts w:asciiTheme="minorHAnsi" w:hAnsiTheme="minorHAnsi" w:cstheme="minorBidi"/>
          <w:sz w:val="22"/>
          <w:szCs w:val="22"/>
        </w:rPr>
        <w:t xml:space="preserve"> dos seus trabalhadores</w:t>
      </w:r>
      <w:r w:rsidR="00421427" w:rsidRPr="7E5EB0DF">
        <w:rPr>
          <w:rFonts w:asciiTheme="minorHAnsi" w:hAnsiTheme="minorHAnsi" w:cstheme="minorBidi"/>
          <w:sz w:val="22"/>
          <w:szCs w:val="22"/>
        </w:rPr>
        <w:t>;</w:t>
      </w:r>
    </w:p>
    <w:p w14:paraId="68887DD6" w14:textId="77777777" w:rsidR="00421427" w:rsidRPr="00421427" w:rsidRDefault="00421427" w:rsidP="00421427">
      <w:pPr>
        <w:pStyle w:val="PargrafodaLista"/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2B45EE" w14:textId="394EA416" w:rsidR="003E3F60" w:rsidRDefault="00F03C1E" w:rsidP="59BED3AC">
      <w:pPr>
        <w:pStyle w:val="PargrafodaLista"/>
        <w:numPr>
          <w:ilvl w:val="0"/>
          <w:numId w:val="36"/>
        </w:numPr>
        <w:shd w:val="clear" w:color="auto" w:fill="FFFFFF" w:themeFill="background1"/>
        <w:spacing w:after="120"/>
        <w:ind w:left="714" w:hanging="357"/>
        <w:jc w:val="both"/>
      </w:pPr>
      <w:r w:rsidRPr="59BED3AC">
        <w:rPr>
          <w:rFonts w:asciiTheme="minorHAnsi" w:hAnsiTheme="minorHAnsi" w:cstheme="minorBidi"/>
          <w:sz w:val="22"/>
          <w:szCs w:val="22"/>
        </w:rPr>
        <w:t>Co</w:t>
      </w:r>
      <w:r w:rsidR="008946F4" w:rsidRPr="59BED3AC">
        <w:rPr>
          <w:rFonts w:asciiTheme="minorHAnsi" w:hAnsiTheme="minorHAnsi" w:cstheme="minorBidi"/>
          <w:sz w:val="22"/>
          <w:szCs w:val="22"/>
        </w:rPr>
        <w:t>ntribuir para a melhoria das qualificações</w:t>
      </w:r>
      <w:r w:rsidRPr="59BED3AC">
        <w:rPr>
          <w:rFonts w:asciiTheme="minorHAnsi" w:hAnsiTheme="minorHAnsi" w:cstheme="minorBidi"/>
          <w:sz w:val="22"/>
          <w:szCs w:val="22"/>
        </w:rPr>
        <w:t xml:space="preserve"> dos trabalhadores dessas empresas</w:t>
      </w:r>
      <w:r w:rsidR="008946F4" w:rsidRPr="59BED3AC">
        <w:rPr>
          <w:rFonts w:asciiTheme="minorHAnsi" w:hAnsiTheme="minorHAnsi" w:cstheme="minorBidi"/>
          <w:sz w:val="22"/>
          <w:szCs w:val="22"/>
        </w:rPr>
        <w:t>, enquanto fator de desenvolvimento profissional, (</w:t>
      </w:r>
      <w:proofErr w:type="spellStart"/>
      <w:r w:rsidR="008946F4" w:rsidRPr="59BED3AC">
        <w:rPr>
          <w:rFonts w:asciiTheme="minorHAnsi" w:hAnsiTheme="minorHAnsi" w:cstheme="minorBidi"/>
          <w:sz w:val="22"/>
          <w:szCs w:val="22"/>
        </w:rPr>
        <w:t>re</w:t>
      </w:r>
      <w:proofErr w:type="spellEnd"/>
      <w:r w:rsidR="008946F4" w:rsidRPr="59BED3AC">
        <w:rPr>
          <w:rFonts w:asciiTheme="minorHAnsi" w:hAnsiTheme="minorHAnsi" w:cstheme="minorBidi"/>
          <w:sz w:val="22"/>
          <w:szCs w:val="22"/>
        </w:rPr>
        <w:t>)qualificação e melhoria da respetiva empregabilidade;</w:t>
      </w:r>
    </w:p>
    <w:p w14:paraId="08267409" w14:textId="77777777" w:rsidR="003E3F60" w:rsidRPr="003E3F60" w:rsidRDefault="003E3F60" w:rsidP="003E3F60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45775DC3" w14:textId="77777777" w:rsidR="003E3F60" w:rsidRDefault="003E3F60" w:rsidP="003E3F60">
      <w:pPr>
        <w:pStyle w:val="PargrafodaLista"/>
        <w:numPr>
          <w:ilvl w:val="0"/>
          <w:numId w:val="36"/>
        </w:numPr>
        <w:shd w:val="clear" w:color="auto" w:fill="FFFFFF" w:themeFill="background1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59BED3AC">
        <w:rPr>
          <w:rFonts w:asciiTheme="minorHAnsi" w:hAnsiTheme="minorHAnsi" w:cstheme="minorBidi"/>
          <w:sz w:val="22"/>
          <w:szCs w:val="22"/>
        </w:rPr>
        <w:t>P</w:t>
      </w:r>
      <w:r w:rsidR="008946F4" w:rsidRPr="59BED3AC">
        <w:rPr>
          <w:rFonts w:asciiTheme="minorHAnsi" w:hAnsiTheme="minorHAnsi" w:cstheme="minorBidi"/>
          <w:sz w:val="22"/>
          <w:szCs w:val="22"/>
        </w:rPr>
        <w:t>revenir o risco de desemprego e promover a manutenção dos postos de trabalho;</w:t>
      </w:r>
    </w:p>
    <w:p w14:paraId="0F54DB02" w14:textId="77777777" w:rsidR="003E3F60" w:rsidRPr="003E3F60" w:rsidRDefault="003E3F60" w:rsidP="003E3F60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5E9F630E" w14:textId="3EA11A36" w:rsidR="008946F4" w:rsidRPr="003E3F60" w:rsidRDefault="00C6007A" w:rsidP="003E3F60">
      <w:pPr>
        <w:pStyle w:val="PargrafodaLista"/>
        <w:numPr>
          <w:ilvl w:val="0"/>
          <w:numId w:val="36"/>
        </w:numPr>
        <w:shd w:val="clear" w:color="auto" w:fill="FFFFFF" w:themeFill="background1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59BED3AC">
        <w:rPr>
          <w:rFonts w:asciiTheme="minorHAnsi" w:hAnsiTheme="minorHAnsi" w:cstheme="minorBidi"/>
          <w:sz w:val="22"/>
          <w:szCs w:val="22"/>
        </w:rPr>
        <w:t>c</w:t>
      </w:r>
      <w:r w:rsidR="008946F4" w:rsidRPr="59BED3AC">
        <w:rPr>
          <w:rFonts w:asciiTheme="minorHAnsi" w:hAnsiTheme="minorHAnsi" w:cstheme="minorBidi"/>
          <w:sz w:val="22"/>
          <w:szCs w:val="22"/>
        </w:rPr>
        <w:t>ontribuir para a melhoria da produtividade e da competitividade das PME do setor industrial e da economia.</w:t>
      </w:r>
    </w:p>
    <w:p w14:paraId="02DD0B05" w14:textId="77777777" w:rsidR="008946F4" w:rsidRDefault="008946F4" w:rsidP="00C6007A">
      <w:pPr>
        <w:pStyle w:val="PargrafodaLista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7059038" w14:textId="4C93E9EC" w:rsidR="00F1169D" w:rsidRPr="002F6359" w:rsidRDefault="00066010" w:rsidP="002F6359">
      <w:pPr>
        <w:pBdr>
          <w:bottom w:val="dotted" w:sz="4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2F6359">
        <w:rPr>
          <w:rFonts w:asciiTheme="minorHAnsi" w:hAnsiTheme="minorHAnsi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Destinatários</w:t>
      </w:r>
      <w:r w:rsidRPr="002F63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7AA111" w14:textId="661ACA1C" w:rsidR="00F1169D" w:rsidRPr="002F6359" w:rsidRDefault="00F1169D" w:rsidP="002F6359">
      <w:pPr>
        <w:tabs>
          <w:tab w:val="num" w:pos="92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587C2A" w14:textId="3DE46E91" w:rsidR="004670F8" w:rsidRDefault="00735C3B" w:rsidP="004670F8">
      <w:p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Bidi"/>
          <w:sz w:val="22"/>
          <w:szCs w:val="22"/>
        </w:rPr>
      </w:pPr>
      <w:r w:rsidRPr="4A88DF36">
        <w:rPr>
          <w:rStyle w:val="Refdecomentrio"/>
          <w:rFonts w:asciiTheme="minorHAnsi" w:hAnsiTheme="minorHAnsi" w:cstheme="minorBidi"/>
          <w:sz w:val="22"/>
          <w:szCs w:val="22"/>
        </w:rPr>
        <w:t xml:space="preserve">São </w:t>
      </w:r>
      <w:r w:rsidRPr="7E5EB0DF">
        <w:rPr>
          <w:rStyle w:val="Refdecomentrio"/>
          <w:rFonts w:asciiTheme="minorHAnsi" w:hAnsiTheme="minorHAnsi" w:cstheme="minorBidi"/>
          <w:sz w:val="22"/>
          <w:szCs w:val="22"/>
        </w:rPr>
        <w:t>destinatári</w:t>
      </w:r>
      <w:r w:rsidR="48CC6E1C" w:rsidRPr="7E5EB0DF">
        <w:rPr>
          <w:rStyle w:val="Refdecomentrio"/>
          <w:rFonts w:asciiTheme="minorHAnsi" w:hAnsiTheme="minorHAnsi" w:cstheme="minorBidi"/>
          <w:sz w:val="22"/>
          <w:szCs w:val="22"/>
        </w:rPr>
        <w:t>a</w:t>
      </w:r>
      <w:r w:rsidRPr="7E5EB0DF">
        <w:rPr>
          <w:rStyle w:val="Refdecomentrio"/>
          <w:rFonts w:asciiTheme="minorHAnsi" w:hAnsiTheme="minorHAnsi" w:cstheme="minorBidi"/>
          <w:sz w:val="22"/>
          <w:szCs w:val="22"/>
        </w:rPr>
        <w:t>s</w:t>
      </w:r>
      <w:r w:rsidRPr="4A88DF36">
        <w:rPr>
          <w:rStyle w:val="Refdecomentrio"/>
          <w:rFonts w:asciiTheme="minorHAnsi" w:hAnsiTheme="minorHAnsi" w:cstheme="minorBidi"/>
          <w:sz w:val="22"/>
          <w:szCs w:val="22"/>
        </w:rPr>
        <w:t xml:space="preserve"> dest</w:t>
      </w:r>
      <w:r w:rsidR="004837D1" w:rsidRPr="4A88DF36">
        <w:rPr>
          <w:rStyle w:val="Refdecomentrio"/>
          <w:rFonts w:asciiTheme="minorHAnsi" w:hAnsiTheme="minorHAnsi" w:cstheme="minorBidi"/>
          <w:sz w:val="22"/>
          <w:szCs w:val="22"/>
        </w:rPr>
        <w:t>e prog</w:t>
      </w:r>
      <w:r w:rsidR="008459F8" w:rsidRPr="4A88DF36">
        <w:rPr>
          <w:rStyle w:val="Refdecomentrio"/>
          <w:rFonts w:asciiTheme="minorHAnsi" w:hAnsiTheme="minorHAnsi" w:cstheme="minorBidi"/>
          <w:sz w:val="22"/>
          <w:szCs w:val="22"/>
        </w:rPr>
        <w:t>rama</w:t>
      </w:r>
      <w:r w:rsidRPr="4A88DF36">
        <w:rPr>
          <w:rStyle w:val="Refdecomentrio"/>
          <w:rFonts w:asciiTheme="minorHAnsi" w:hAnsiTheme="minorHAnsi" w:cstheme="minorBidi"/>
          <w:sz w:val="22"/>
          <w:szCs w:val="22"/>
        </w:rPr>
        <w:t xml:space="preserve"> </w:t>
      </w:r>
      <w:r w:rsidR="330009F0" w:rsidRPr="7E5EB0DF">
        <w:rPr>
          <w:rStyle w:val="Refdecomentrio"/>
          <w:rFonts w:asciiTheme="minorHAnsi" w:hAnsiTheme="minorHAnsi" w:cstheme="minorBidi"/>
          <w:sz w:val="22"/>
          <w:szCs w:val="22"/>
        </w:rPr>
        <w:t>as empresas</w:t>
      </w:r>
      <w:r w:rsidR="008459F8" w:rsidRPr="4A88DF36">
        <w:rPr>
          <w:rStyle w:val="Refdecomentrio"/>
          <w:rFonts w:asciiTheme="minorHAnsi" w:hAnsiTheme="minorHAnsi" w:cstheme="minorBidi"/>
          <w:sz w:val="22"/>
          <w:szCs w:val="22"/>
        </w:rPr>
        <w:t xml:space="preserve"> </w:t>
      </w:r>
      <w:r w:rsidR="004670F8" w:rsidRPr="4A88DF36">
        <w:rPr>
          <w:rStyle w:val="Refdecomentrio"/>
          <w:rFonts w:asciiTheme="minorHAnsi" w:hAnsiTheme="minorHAnsi" w:cstheme="minorBidi"/>
          <w:sz w:val="22"/>
          <w:szCs w:val="22"/>
        </w:rPr>
        <w:t>do setor industrial</w:t>
      </w:r>
      <w:r w:rsidR="00280C25" w:rsidRPr="4A88DF36">
        <w:rPr>
          <w:rStyle w:val="Refdecomentrio"/>
          <w:rFonts w:asciiTheme="minorHAnsi" w:hAnsiTheme="minorHAnsi" w:cstheme="minorBidi"/>
          <w:sz w:val="22"/>
          <w:szCs w:val="22"/>
        </w:rPr>
        <w:t>,</w:t>
      </w:r>
      <w:r w:rsidR="004670F8" w:rsidRPr="4A88DF36">
        <w:rPr>
          <w:rStyle w:val="Refdecomentrio"/>
          <w:rFonts w:asciiTheme="minorHAnsi" w:hAnsiTheme="minorHAnsi" w:cstheme="minorBidi"/>
          <w:sz w:val="22"/>
          <w:szCs w:val="22"/>
        </w:rPr>
        <w:t xml:space="preserve"> </w:t>
      </w:r>
      <w:r w:rsidR="094298C4" w:rsidRPr="7E5EB0DF">
        <w:rPr>
          <w:rStyle w:val="Refdecomentrio"/>
          <w:rFonts w:asciiTheme="minorHAnsi" w:hAnsiTheme="minorHAnsi" w:cstheme="minorBidi"/>
          <w:sz w:val="22"/>
          <w:szCs w:val="22"/>
        </w:rPr>
        <w:t>em especial as Pequenas e Médias Empresas (PME)</w:t>
      </w:r>
      <w:r w:rsidR="00280C25" w:rsidRPr="7E5EB0DF">
        <w:rPr>
          <w:rStyle w:val="Refdecomentrio"/>
          <w:rFonts w:asciiTheme="minorHAnsi" w:hAnsiTheme="minorHAnsi" w:cstheme="minorBidi"/>
          <w:sz w:val="22"/>
          <w:szCs w:val="22"/>
        </w:rPr>
        <w:t>,</w:t>
      </w:r>
      <w:r w:rsidR="004670F8" w:rsidRPr="7E5EB0DF">
        <w:rPr>
          <w:rStyle w:val="Refdecomentrio"/>
          <w:rFonts w:asciiTheme="minorHAnsi" w:hAnsiTheme="minorHAnsi" w:cstheme="minorBidi"/>
          <w:sz w:val="22"/>
          <w:szCs w:val="22"/>
        </w:rPr>
        <w:t xml:space="preserve"> </w:t>
      </w:r>
      <w:r w:rsidR="004670F8" w:rsidRPr="4A88DF36">
        <w:rPr>
          <w:rStyle w:val="Refdecomentrio"/>
          <w:rFonts w:asciiTheme="minorHAnsi" w:hAnsiTheme="minorHAnsi" w:cstheme="minorBidi"/>
          <w:sz w:val="22"/>
          <w:szCs w:val="22"/>
        </w:rPr>
        <w:t>que registem, em determinado período, situações de decréscimo da atividade produtiva resultantes de condições de mercado, imprevistas e fora da sua esfera de atuação</w:t>
      </w:r>
      <w:r w:rsidR="00687CD3" w:rsidRPr="4A88DF36">
        <w:rPr>
          <w:rStyle w:val="Refdecomentrio"/>
          <w:rFonts w:asciiTheme="minorHAnsi" w:hAnsiTheme="minorHAnsi" w:cstheme="minorBidi"/>
          <w:sz w:val="22"/>
          <w:szCs w:val="22"/>
        </w:rPr>
        <w:t>.</w:t>
      </w:r>
    </w:p>
    <w:p w14:paraId="05E8FFDA" w14:textId="646D0F78" w:rsidR="007B7EA7" w:rsidRDefault="007B7EA7" w:rsidP="7E5EB0DF">
      <w:p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Bidi"/>
          <w:sz w:val="22"/>
          <w:szCs w:val="22"/>
        </w:rPr>
      </w:pPr>
    </w:p>
    <w:p w14:paraId="46F75D56" w14:textId="5F1A7EFA" w:rsidR="00AF6870" w:rsidRDefault="00AF6870" w:rsidP="7E5EB0DF">
      <w:p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Bidi"/>
          <w:sz w:val="22"/>
          <w:szCs w:val="22"/>
        </w:rPr>
      </w:pPr>
      <w:r>
        <w:rPr>
          <w:rStyle w:val="Refdecomentrio"/>
          <w:rFonts w:asciiTheme="minorHAnsi" w:hAnsiTheme="minorHAnsi" w:cstheme="minorBidi"/>
          <w:sz w:val="22"/>
          <w:szCs w:val="22"/>
        </w:rPr>
        <w:t xml:space="preserve">As Grandes Empresas também podem aceder ao </w:t>
      </w:r>
      <w:r w:rsidR="000C0B7A">
        <w:rPr>
          <w:rStyle w:val="Refdecomentrio"/>
          <w:rFonts w:asciiTheme="minorHAnsi" w:hAnsiTheme="minorHAnsi" w:cstheme="minorBidi"/>
          <w:sz w:val="22"/>
          <w:szCs w:val="22"/>
        </w:rPr>
        <w:t>programa,</w:t>
      </w:r>
      <w:r>
        <w:rPr>
          <w:rStyle w:val="Refdecomentrio"/>
          <w:rFonts w:asciiTheme="minorHAnsi" w:hAnsiTheme="minorHAnsi" w:cstheme="minorBidi"/>
          <w:sz w:val="22"/>
          <w:szCs w:val="22"/>
        </w:rPr>
        <w:t xml:space="preserve"> </w:t>
      </w:r>
      <w:r w:rsidR="000C0B7A">
        <w:rPr>
          <w:rStyle w:val="Refdecomentrio"/>
          <w:rFonts w:asciiTheme="minorHAnsi" w:hAnsiTheme="minorHAnsi" w:cstheme="minorBidi"/>
          <w:sz w:val="22"/>
          <w:szCs w:val="22"/>
        </w:rPr>
        <w:t xml:space="preserve">mas só poderão apresentar </w:t>
      </w:r>
      <w:r>
        <w:rPr>
          <w:rStyle w:val="Refdecomentrio"/>
          <w:rFonts w:asciiTheme="minorHAnsi" w:hAnsiTheme="minorHAnsi" w:cstheme="minorBidi"/>
          <w:sz w:val="22"/>
          <w:szCs w:val="22"/>
        </w:rPr>
        <w:t xml:space="preserve">até 100 </w:t>
      </w:r>
      <w:r w:rsidR="000C0B7A">
        <w:rPr>
          <w:rStyle w:val="Refdecomentrio"/>
          <w:rFonts w:asciiTheme="minorHAnsi" w:hAnsiTheme="minorHAnsi" w:cstheme="minorBidi"/>
          <w:sz w:val="22"/>
          <w:szCs w:val="22"/>
        </w:rPr>
        <w:t xml:space="preserve">trabalhadores </w:t>
      </w:r>
      <w:r w:rsidR="00F94FC1">
        <w:rPr>
          <w:rStyle w:val="Refdecomentrio"/>
          <w:rFonts w:asciiTheme="minorHAnsi" w:hAnsiTheme="minorHAnsi" w:cstheme="minorBidi"/>
          <w:sz w:val="22"/>
          <w:szCs w:val="22"/>
        </w:rPr>
        <w:t>na respetiva candidatura</w:t>
      </w:r>
      <w:r w:rsidR="000C0B7A">
        <w:rPr>
          <w:rStyle w:val="Refdecomentrio"/>
          <w:rFonts w:asciiTheme="minorHAnsi" w:hAnsiTheme="minorHAnsi" w:cstheme="minorBidi"/>
          <w:sz w:val="22"/>
          <w:szCs w:val="22"/>
        </w:rPr>
        <w:t>.</w:t>
      </w:r>
    </w:p>
    <w:p w14:paraId="00A5DA17" w14:textId="77777777" w:rsidR="000C0B7A" w:rsidRDefault="000C0B7A" w:rsidP="7E5EB0DF">
      <w:pPr>
        <w:pBdr>
          <w:bottom w:val="dotted" w:sz="4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28A62D7F" w14:textId="629170EB" w:rsidR="007B7EA7" w:rsidRDefault="45744F63" w:rsidP="7E5EB0DF">
      <w:pPr>
        <w:pBdr>
          <w:bottom w:val="dotted" w:sz="4" w:space="1" w:color="auto"/>
        </w:pBdr>
        <w:autoSpaceDE w:val="0"/>
        <w:autoSpaceDN w:val="0"/>
        <w:adjustRightInd w:val="0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7E5EB0DF">
        <w:rPr>
          <w:rFonts w:asciiTheme="minorHAnsi" w:hAnsiTheme="minorHAnsi" w:cstheme="minorBidi"/>
          <w:b/>
          <w:bCs/>
          <w:sz w:val="22"/>
          <w:szCs w:val="22"/>
        </w:rPr>
        <w:t>Candidatura</w:t>
      </w:r>
    </w:p>
    <w:p w14:paraId="0225E01E" w14:textId="661ACA1C" w:rsidR="007B7EA7" w:rsidRDefault="007B7EA7" w:rsidP="7E5EB0DF">
      <w:pPr>
        <w:tabs>
          <w:tab w:val="num" w:pos="928"/>
        </w:tabs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</w:p>
    <w:p w14:paraId="377C0060" w14:textId="08927985" w:rsidR="007B7EA7" w:rsidRDefault="51A6536B" w:rsidP="7E5EB0DF">
      <w:pPr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</w:rPr>
      </w:pPr>
      <w:r w:rsidRPr="7E5EB0D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Os projetos de formação a desenvolver devem ser construídos com recurso à formação certificada, modular ou contínua, podendo integrar até 75% das horas totais de formação </w:t>
      </w:r>
      <w:r w:rsidR="7FC8380A" w:rsidRPr="7E5EB0D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não inserida no </w:t>
      </w:r>
      <w:r w:rsidRPr="7E5EB0DF">
        <w:rPr>
          <w:rFonts w:ascii="Calibri" w:eastAsia="Calibri" w:hAnsi="Calibri" w:cs="Calibri"/>
          <w:color w:val="000000" w:themeColor="text1"/>
          <w:sz w:val="22"/>
          <w:szCs w:val="22"/>
        </w:rPr>
        <w:t>Catálogo</w:t>
      </w:r>
      <w:r w:rsidR="2A89A5B2" w:rsidRPr="7E5EB0D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Nacional de Qualificações</w:t>
      </w:r>
      <w:r w:rsidR="2B1661C2" w:rsidRPr="7E5EB0D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2746E66F" w14:textId="3498ABB9" w:rsidR="007B7EA7" w:rsidRDefault="2B1661C2" w:rsidP="7E5EB0DF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59BED3A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Podem ser consideradas </w:t>
      </w:r>
      <w:r w:rsidR="51A6536B" w:rsidRPr="59BED3AC">
        <w:rPr>
          <w:rFonts w:ascii="Calibri" w:eastAsia="Calibri" w:hAnsi="Calibri" w:cs="Calibri"/>
          <w:color w:val="000000" w:themeColor="text1"/>
          <w:sz w:val="22"/>
          <w:szCs w:val="22"/>
        </w:rPr>
        <w:t>até 200 horas de formação por trabalhador</w:t>
      </w:r>
      <w:r w:rsidR="0034653D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1B9AB5F4" w14:textId="4A827D25" w:rsidR="5E9C81BF" w:rsidRDefault="5E9C81BF" w:rsidP="59BED3AC">
      <w:pPr>
        <w:pBdr>
          <w:bottom w:val="dotted" w:sz="4" w:space="1" w:color="auto"/>
        </w:pBd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59BED3AC">
        <w:rPr>
          <w:rFonts w:asciiTheme="minorHAnsi" w:hAnsiTheme="minorHAnsi" w:cstheme="minorBidi"/>
          <w:b/>
          <w:bCs/>
          <w:sz w:val="22"/>
          <w:szCs w:val="22"/>
        </w:rPr>
        <w:t>Apoios</w:t>
      </w:r>
    </w:p>
    <w:p w14:paraId="6B41CC9D" w14:textId="77777777" w:rsidR="00617E27" w:rsidRDefault="00617E27" w:rsidP="00617E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653A077" w14:textId="77777777" w:rsidR="00617E27" w:rsidRDefault="00617E27" w:rsidP="00617E27">
      <w:p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HAnsi"/>
          <w:b/>
          <w:bCs/>
          <w:sz w:val="22"/>
          <w:szCs w:val="22"/>
        </w:rPr>
      </w:pPr>
      <w:r w:rsidRPr="00C05878">
        <w:rPr>
          <w:rStyle w:val="Refdecomentrio"/>
          <w:rFonts w:asciiTheme="minorHAnsi" w:hAnsiTheme="minorHAnsi" w:cstheme="minorHAnsi"/>
          <w:b/>
          <w:bCs/>
          <w:sz w:val="22"/>
          <w:szCs w:val="22"/>
        </w:rPr>
        <w:t>Apoio financeiro</w:t>
      </w:r>
    </w:p>
    <w:p w14:paraId="40D2F908" w14:textId="77777777" w:rsidR="00E263F7" w:rsidRPr="00C05878" w:rsidRDefault="00E263F7" w:rsidP="00617E27">
      <w:p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HAnsi"/>
          <w:b/>
          <w:bCs/>
          <w:sz w:val="22"/>
          <w:szCs w:val="22"/>
        </w:rPr>
      </w:pPr>
    </w:p>
    <w:p w14:paraId="613FD1C4" w14:textId="3211CA12" w:rsidR="00617E27" w:rsidRDefault="00617E27" w:rsidP="00617E27">
      <w:p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Bidi"/>
          <w:sz w:val="22"/>
          <w:szCs w:val="22"/>
        </w:rPr>
      </w:pPr>
      <w:r w:rsidRPr="7E5EB0DF">
        <w:rPr>
          <w:rStyle w:val="Refdecomentrio"/>
          <w:rFonts w:asciiTheme="minorHAnsi" w:hAnsiTheme="minorHAnsi" w:cstheme="minorBidi"/>
          <w:sz w:val="22"/>
          <w:szCs w:val="22"/>
        </w:rPr>
        <w:t xml:space="preserve">A comparticipação financeira do IEFP é </w:t>
      </w:r>
      <w:r w:rsidR="7582EAE7" w:rsidRPr="7E5EB0DF">
        <w:rPr>
          <w:rStyle w:val="Refdecomentrio"/>
          <w:rFonts w:asciiTheme="minorHAnsi" w:hAnsiTheme="minorHAnsi" w:cstheme="minorBidi"/>
          <w:sz w:val="22"/>
          <w:szCs w:val="22"/>
        </w:rPr>
        <w:t>feita</w:t>
      </w:r>
      <w:r w:rsidRPr="7E5EB0DF">
        <w:rPr>
          <w:rStyle w:val="Refdecomentrio"/>
          <w:rFonts w:asciiTheme="minorHAnsi" w:hAnsiTheme="minorHAnsi" w:cstheme="minorBidi"/>
          <w:sz w:val="22"/>
          <w:szCs w:val="22"/>
        </w:rPr>
        <w:t xml:space="preserve"> na modalidade de custos unitários</w:t>
      </w:r>
      <w:r w:rsidR="5B963224" w:rsidRPr="7E5EB0DF">
        <w:rPr>
          <w:rStyle w:val="Refdecomentrio"/>
          <w:rFonts w:asciiTheme="minorHAnsi" w:hAnsiTheme="minorHAnsi" w:cstheme="minorBidi"/>
          <w:sz w:val="22"/>
          <w:szCs w:val="22"/>
        </w:rPr>
        <w:t xml:space="preserve"> simplificados</w:t>
      </w:r>
      <w:r w:rsidRPr="7E5EB0DF">
        <w:rPr>
          <w:rStyle w:val="Refdecomentrio"/>
          <w:rFonts w:asciiTheme="minorHAnsi" w:hAnsiTheme="minorHAnsi" w:cstheme="minorBidi"/>
          <w:sz w:val="22"/>
          <w:szCs w:val="22"/>
        </w:rPr>
        <w:t>, nos seguintes termos:</w:t>
      </w:r>
    </w:p>
    <w:p w14:paraId="743E45C7" w14:textId="77777777" w:rsidR="00E263F7" w:rsidRDefault="00E263F7" w:rsidP="00617E27">
      <w:p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HAnsi"/>
          <w:sz w:val="22"/>
          <w:szCs w:val="22"/>
        </w:rPr>
      </w:pPr>
    </w:p>
    <w:p w14:paraId="685F328E" w14:textId="71694028" w:rsidR="00617E27" w:rsidRDefault="00617E27" w:rsidP="00617E27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Bidi"/>
          <w:sz w:val="22"/>
          <w:szCs w:val="22"/>
        </w:rPr>
      </w:pPr>
      <w:r w:rsidRPr="7E5EB0DF">
        <w:rPr>
          <w:rStyle w:val="Refdecomentrio"/>
          <w:rFonts w:asciiTheme="minorHAnsi" w:hAnsiTheme="minorHAnsi" w:cstheme="minorBidi"/>
          <w:sz w:val="22"/>
          <w:szCs w:val="22"/>
        </w:rPr>
        <w:t>Custos com a organização da formação (CtU1) - 7,12€ por formando e por hora de formação</w:t>
      </w:r>
      <w:r w:rsidR="05381F75" w:rsidRPr="7E5EB0DF">
        <w:rPr>
          <w:rStyle w:val="Refdecomentrio"/>
          <w:rFonts w:asciiTheme="minorHAnsi" w:hAnsiTheme="minorHAnsi" w:cstheme="minorBidi"/>
          <w:sz w:val="22"/>
          <w:szCs w:val="22"/>
        </w:rPr>
        <w:t xml:space="preserve"> certificada</w:t>
      </w:r>
      <w:r w:rsidRPr="7E5EB0DF">
        <w:rPr>
          <w:rStyle w:val="Refdecomentrio"/>
          <w:rFonts w:asciiTheme="minorHAnsi" w:hAnsiTheme="minorHAnsi" w:cstheme="minorBidi"/>
          <w:sz w:val="22"/>
          <w:szCs w:val="22"/>
        </w:rPr>
        <w:t>.</w:t>
      </w:r>
    </w:p>
    <w:p w14:paraId="27235013" w14:textId="6C141DFE" w:rsidR="00617E27" w:rsidRPr="00C67170" w:rsidRDefault="00617E27" w:rsidP="00617E27">
      <w:pPr>
        <w:pStyle w:val="PargrafodaLista"/>
        <w:numPr>
          <w:ilvl w:val="0"/>
          <w:numId w:val="38"/>
        </w:num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Bidi"/>
          <w:sz w:val="22"/>
          <w:szCs w:val="22"/>
        </w:rPr>
      </w:pPr>
      <w:r w:rsidRPr="7E5EB0DF">
        <w:rPr>
          <w:rStyle w:val="Refdecomentrio"/>
          <w:rFonts w:asciiTheme="minorHAnsi" w:hAnsiTheme="minorHAnsi" w:cstheme="minorBidi"/>
          <w:sz w:val="22"/>
          <w:szCs w:val="22"/>
        </w:rPr>
        <w:t>Custos com os formandos (salários e respetivas contribuições sociais obrigatórias</w:t>
      </w:r>
      <w:r w:rsidR="005D7080">
        <w:rPr>
          <w:rStyle w:val="Refdecomentrio"/>
          <w:rFonts w:asciiTheme="minorHAnsi" w:hAnsiTheme="minorHAnsi" w:cstheme="minorBidi"/>
          <w:sz w:val="22"/>
          <w:szCs w:val="22"/>
        </w:rPr>
        <w:t xml:space="preserve"> e subsídio de alimentação</w:t>
      </w:r>
      <w:r w:rsidRPr="7E5EB0DF">
        <w:rPr>
          <w:rStyle w:val="Refdecomentrio"/>
          <w:rFonts w:asciiTheme="minorHAnsi" w:hAnsiTheme="minorHAnsi" w:cstheme="minorBidi"/>
          <w:sz w:val="22"/>
          <w:szCs w:val="22"/>
        </w:rPr>
        <w:t>) – 7,50€ por formando e por hora de formação</w:t>
      </w:r>
      <w:r w:rsidR="504D96FE" w:rsidRPr="7E5EB0DF">
        <w:rPr>
          <w:rStyle w:val="Refdecomentrio"/>
          <w:rFonts w:asciiTheme="minorHAnsi" w:hAnsiTheme="minorHAnsi" w:cstheme="minorBidi"/>
          <w:sz w:val="22"/>
          <w:szCs w:val="22"/>
        </w:rPr>
        <w:t xml:space="preserve"> certificada.</w:t>
      </w:r>
    </w:p>
    <w:p w14:paraId="10C39E41" w14:textId="77777777" w:rsidR="00617E27" w:rsidRDefault="00617E27" w:rsidP="00617E27">
      <w:p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HAnsi"/>
          <w:sz w:val="22"/>
          <w:szCs w:val="22"/>
        </w:rPr>
      </w:pPr>
    </w:p>
    <w:p w14:paraId="0E5BC921" w14:textId="77777777" w:rsidR="00E263F7" w:rsidRDefault="00E263F7" w:rsidP="00617E27">
      <w:p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HAnsi"/>
          <w:sz w:val="22"/>
          <w:szCs w:val="22"/>
        </w:rPr>
      </w:pPr>
    </w:p>
    <w:p w14:paraId="3B9AE3AD" w14:textId="77777777" w:rsidR="00617E27" w:rsidRDefault="00617E27" w:rsidP="00617E27">
      <w:p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HAnsi"/>
          <w:sz w:val="22"/>
          <w:szCs w:val="22"/>
        </w:rPr>
      </w:pPr>
      <w:r>
        <w:rPr>
          <w:rStyle w:val="Refdecomentrio"/>
          <w:rFonts w:asciiTheme="minorHAnsi" w:hAnsiTheme="minorHAnsi" w:cstheme="minorHAnsi"/>
          <w:sz w:val="22"/>
          <w:szCs w:val="22"/>
        </w:rPr>
        <w:t>O valor máximo de comparticipação é de 50% calculado nos seguintes termos:</w:t>
      </w:r>
    </w:p>
    <w:p w14:paraId="3F27E359" w14:textId="3CA0F15C" w:rsidR="00617E27" w:rsidRDefault="00617E27" w:rsidP="00617E27">
      <w:p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HAnsi"/>
          <w:sz w:val="22"/>
          <w:szCs w:val="22"/>
        </w:rPr>
      </w:pPr>
    </w:p>
    <w:p w14:paraId="51930C5C" w14:textId="01E79829" w:rsidR="00617E27" w:rsidRDefault="00617E27" w:rsidP="00617E27">
      <w:pPr>
        <w:autoSpaceDE w:val="0"/>
        <w:autoSpaceDN w:val="0"/>
        <w:adjustRightInd w:val="0"/>
        <w:jc w:val="center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Custo Elegível = (Volume de Formação x CtU1) + (Volume de Formação x CtU2)</w:t>
      </w:r>
    </w:p>
    <w:p w14:paraId="44B70423" w14:textId="6CED04D0" w:rsidR="00617E27" w:rsidRDefault="00617E27" w:rsidP="00617E27">
      <w:pPr>
        <w:autoSpaceDE w:val="0"/>
        <w:autoSpaceDN w:val="0"/>
        <w:adjustRightInd w:val="0"/>
        <w:jc w:val="center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105AFCF" w14:textId="3F3EAC88" w:rsidR="00617E27" w:rsidRDefault="00617E27" w:rsidP="00617E27">
      <w:pPr>
        <w:autoSpaceDE w:val="0"/>
        <w:autoSpaceDN w:val="0"/>
        <w:adjustRightInd w:val="0"/>
        <w:jc w:val="center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Custo Elegível x 50% = apoio a receber</w:t>
      </w:r>
    </w:p>
    <w:p w14:paraId="681EE689" w14:textId="5BDE8B28" w:rsidR="00617E27" w:rsidRDefault="00617E27" w:rsidP="00617E27">
      <w:pPr>
        <w:autoSpaceDE w:val="0"/>
        <w:autoSpaceDN w:val="0"/>
        <w:adjustRightInd w:val="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10DDBB9A" w14:textId="4DC3131B" w:rsidR="00617E27" w:rsidRDefault="00617E27" w:rsidP="00617E27">
      <w:pPr>
        <w:autoSpaceDE w:val="0"/>
        <w:autoSpaceDN w:val="0"/>
        <w:adjustRightInd w:val="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 Volume de Formação é calculado no preenchimento do plano de formação, pela multiplicação do número de formandos e o número de horas de cada ação de formação.</w:t>
      </w:r>
    </w:p>
    <w:p w14:paraId="7113D043" w14:textId="77777777" w:rsidR="00617E27" w:rsidRDefault="00617E27" w:rsidP="00617E27">
      <w:pPr>
        <w:autoSpaceDE w:val="0"/>
        <w:autoSpaceDN w:val="0"/>
        <w:adjustRightInd w:val="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20299021" w14:textId="77777777" w:rsidR="00617E27" w:rsidRDefault="00617E27" w:rsidP="00617E27">
      <w:p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HAnsi"/>
          <w:b/>
          <w:bCs/>
          <w:sz w:val="22"/>
          <w:szCs w:val="22"/>
        </w:rPr>
      </w:pPr>
      <w:r w:rsidRPr="00C05878">
        <w:rPr>
          <w:rStyle w:val="Refdecomentrio"/>
          <w:rFonts w:asciiTheme="minorHAnsi" w:hAnsiTheme="minorHAnsi" w:cstheme="minorHAnsi"/>
          <w:b/>
          <w:bCs/>
          <w:sz w:val="22"/>
          <w:szCs w:val="22"/>
        </w:rPr>
        <w:t>Majorações do apoio</w:t>
      </w:r>
    </w:p>
    <w:p w14:paraId="758B0A24" w14:textId="77777777" w:rsidR="00617E27" w:rsidRDefault="00617E27" w:rsidP="00617E27">
      <w:p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HAnsi"/>
          <w:b/>
          <w:bCs/>
          <w:sz w:val="22"/>
          <w:szCs w:val="22"/>
        </w:rPr>
      </w:pPr>
    </w:p>
    <w:p w14:paraId="72110435" w14:textId="77777777" w:rsidR="00617E27" w:rsidRDefault="00617E27" w:rsidP="59BED3AC">
      <w:p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Bidi"/>
          <w:sz w:val="22"/>
          <w:szCs w:val="22"/>
        </w:rPr>
      </w:pPr>
      <w:r w:rsidRPr="59BED3AC">
        <w:rPr>
          <w:rStyle w:val="Refdecomentrio"/>
          <w:rFonts w:asciiTheme="minorHAnsi" w:hAnsiTheme="minorHAnsi" w:cstheme="minorBidi"/>
          <w:sz w:val="22"/>
          <w:szCs w:val="22"/>
        </w:rPr>
        <w:t>O apoio financeiro é majorado em 10% nos casos seguintes (podendo ser cumuláveis entre si):</w:t>
      </w:r>
    </w:p>
    <w:p w14:paraId="11DB4C49" w14:textId="0A410C7E" w:rsidR="00617E27" w:rsidRPr="00F409FF" w:rsidRDefault="6D2A5C4A" w:rsidP="00617E27">
      <w:pPr>
        <w:pStyle w:val="PargrafodaLista"/>
        <w:numPr>
          <w:ilvl w:val="0"/>
          <w:numId w:val="40"/>
        </w:num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Bidi"/>
          <w:sz w:val="22"/>
          <w:szCs w:val="22"/>
        </w:rPr>
      </w:pPr>
      <w:r w:rsidRPr="7E5EB0DF">
        <w:rPr>
          <w:rStyle w:val="Refdecomentrio"/>
          <w:rFonts w:asciiTheme="minorHAnsi" w:hAnsiTheme="minorHAnsi" w:cstheme="minorBidi"/>
          <w:sz w:val="22"/>
          <w:szCs w:val="22"/>
        </w:rPr>
        <w:t>Pela</w:t>
      </w:r>
      <w:r w:rsidR="00617E27" w:rsidRPr="7E5EB0DF">
        <w:rPr>
          <w:rStyle w:val="Refdecomentrio"/>
          <w:rFonts w:asciiTheme="minorHAnsi" w:hAnsiTheme="minorHAnsi" w:cstheme="minorBidi"/>
          <w:sz w:val="22"/>
          <w:szCs w:val="22"/>
        </w:rPr>
        <w:t xml:space="preserve"> integração na formação de trabalhadores com deficiência ou desfavorecidos.</w:t>
      </w:r>
    </w:p>
    <w:p w14:paraId="250A36B5" w14:textId="77777777" w:rsidR="00617E27" w:rsidRDefault="00617E27" w:rsidP="00617E27">
      <w:pPr>
        <w:pStyle w:val="PargrafodaLista"/>
        <w:numPr>
          <w:ilvl w:val="0"/>
          <w:numId w:val="39"/>
        </w:num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HAnsi"/>
          <w:sz w:val="22"/>
          <w:szCs w:val="22"/>
        </w:rPr>
      </w:pPr>
      <w:r>
        <w:rPr>
          <w:rStyle w:val="Refdecomentrio"/>
          <w:rFonts w:asciiTheme="minorHAnsi" w:hAnsiTheme="minorHAnsi" w:cstheme="minorHAnsi"/>
          <w:sz w:val="22"/>
          <w:szCs w:val="22"/>
        </w:rPr>
        <w:t>O incentivo for concedido a médias empresas.</w:t>
      </w:r>
    </w:p>
    <w:p w14:paraId="13E17B59" w14:textId="77777777" w:rsidR="00617E27" w:rsidRDefault="00617E27" w:rsidP="00617E27">
      <w:p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HAnsi"/>
          <w:sz w:val="22"/>
          <w:szCs w:val="22"/>
        </w:rPr>
      </w:pPr>
    </w:p>
    <w:p w14:paraId="4C45C4A5" w14:textId="77777777" w:rsidR="00617E27" w:rsidRDefault="00617E27" w:rsidP="00617E27">
      <w:p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HAnsi"/>
          <w:sz w:val="22"/>
          <w:szCs w:val="22"/>
        </w:rPr>
      </w:pPr>
      <w:r w:rsidRPr="00F409FF">
        <w:rPr>
          <w:rStyle w:val="Refdecomentrio"/>
          <w:rFonts w:asciiTheme="minorHAnsi" w:hAnsiTheme="minorHAnsi" w:cstheme="minorHAnsi"/>
          <w:sz w:val="22"/>
          <w:szCs w:val="22"/>
        </w:rPr>
        <w:t xml:space="preserve">O apoio financeiro é majorado em </w:t>
      </w:r>
      <w:r>
        <w:rPr>
          <w:rStyle w:val="Refdecomentrio"/>
          <w:rFonts w:asciiTheme="minorHAnsi" w:hAnsiTheme="minorHAnsi" w:cstheme="minorHAnsi"/>
          <w:sz w:val="22"/>
          <w:szCs w:val="22"/>
        </w:rPr>
        <w:t>20</w:t>
      </w:r>
      <w:r w:rsidRPr="00F409FF">
        <w:rPr>
          <w:rStyle w:val="Refdecomentrio"/>
          <w:rFonts w:asciiTheme="minorHAnsi" w:hAnsiTheme="minorHAnsi" w:cstheme="minorHAnsi"/>
          <w:sz w:val="22"/>
          <w:szCs w:val="22"/>
        </w:rPr>
        <w:t xml:space="preserve">% </w:t>
      </w:r>
      <w:r>
        <w:rPr>
          <w:rStyle w:val="Refdecomentrio"/>
          <w:rFonts w:asciiTheme="minorHAnsi" w:hAnsiTheme="minorHAnsi" w:cstheme="minorHAnsi"/>
          <w:sz w:val="22"/>
          <w:szCs w:val="22"/>
        </w:rPr>
        <w:t>se o incentivo for concedido a micro e pequenas empresas.</w:t>
      </w:r>
    </w:p>
    <w:p w14:paraId="2B95DA70" w14:textId="77777777" w:rsidR="00617E27" w:rsidRDefault="00617E27" w:rsidP="00617E27">
      <w:p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HAnsi"/>
          <w:sz w:val="22"/>
          <w:szCs w:val="22"/>
        </w:rPr>
      </w:pPr>
    </w:p>
    <w:p w14:paraId="2EE9D521" w14:textId="77777777" w:rsidR="00617E27" w:rsidRPr="00F409FF" w:rsidRDefault="00617E27" w:rsidP="00617E27">
      <w:pPr>
        <w:autoSpaceDE w:val="0"/>
        <w:autoSpaceDN w:val="0"/>
        <w:adjustRightInd w:val="0"/>
        <w:jc w:val="both"/>
        <w:rPr>
          <w:rStyle w:val="Refdecomentrio"/>
          <w:rFonts w:asciiTheme="minorHAnsi" w:hAnsiTheme="minorHAnsi" w:cstheme="minorHAnsi"/>
          <w:sz w:val="22"/>
          <w:szCs w:val="22"/>
        </w:rPr>
      </w:pPr>
      <w:r>
        <w:rPr>
          <w:rStyle w:val="Refdecomentrio"/>
          <w:rFonts w:asciiTheme="minorHAnsi" w:hAnsiTheme="minorHAnsi" w:cstheme="minorHAnsi"/>
          <w:sz w:val="22"/>
          <w:szCs w:val="22"/>
        </w:rPr>
        <w:t>O apoio total, incluindo as majorações, não pode exceder 70% do Custo elegível.</w:t>
      </w:r>
    </w:p>
    <w:p w14:paraId="5B11A5E6" w14:textId="0C7E4C99" w:rsidR="00A10CFA" w:rsidRDefault="00A10CFA" w:rsidP="290055C8">
      <w:pPr>
        <w:jc w:val="both"/>
        <w:rPr>
          <w:rFonts w:asciiTheme="minorHAnsi" w:hAnsiTheme="minorHAnsi" w:cstheme="minorBidi"/>
          <w:sz w:val="22"/>
          <w:szCs w:val="22"/>
          <w:highlight w:val="yellow"/>
        </w:rPr>
      </w:pPr>
    </w:p>
    <w:p w14:paraId="6B2642C7" w14:textId="77777777" w:rsidR="0037449E" w:rsidRDefault="0037449E" w:rsidP="00D108D5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989A20E" w14:textId="1E77E196" w:rsidR="00D108D5" w:rsidRPr="00066010" w:rsidRDefault="00066010" w:rsidP="00066010">
      <w:pPr>
        <w:pBdr>
          <w:bottom w:val="dotted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Entidades </w:t>
      </w:r>
      <w:r w:rsidR="002F6359">
        <w:rPr>
          <w:rFonts w:asciiTheme="minorHAnsi" w:hAnsiTheme="minorHAnsi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formadoras</w:t>
      </w:r>
    </w:p>
    <w:p w14:paraId="0ECC8CD0" w14:textId="77777777" w:rsidR="00304CB0" w:rsidRDefault="00304CB0" w:rsidP="00304CB0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53BEAB6" w14:textId="045011EE" w:rsidR="00AE765E" w:rsidRDefault="00AE765E" w:rsidP="00304CB0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954913">
        <w:rPr>
          <w:rFonts w:asciiTheme="minorHAnsi" w:hAnsiTheme="minorHAnsi" w:cstheme="minorHAnsi"/>
          <w:sz w:val="22"/>
          <w:szCs w:val="22"/>
        </w:rPr>
        <w:t>entros de gestão direta e participada do IEFP, I.P.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78FC0D3" w14:textId="3BDAF27C" w:rsidR="00262389" w:rsidRDefault="00B13D68" w:rsidP="59BED3AC">
      <w:pPr>
        <w:pStyle w:val="PargrafodaLista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  <w:r w:rsidRPr="59BED3AC">
        <w:rPr>
          <w:rFonts w:asciiTheme="minorHAnsi" w:hAnsiTheme="minorHAnsi" w:cstheme="minorBidi"/>
          <w:sz w:val="22"/>
          <w:szCs w:val="22"/>
        </w:rPr>
        <w:t xml:space="preserve">Associações de empregadores e empresariais, de âmbito setorial, regional e nacional, e empresas da indústria, </w:t>
      </w:r>
      <w:r w:rsidR="00262389" w:rsidRPr="59BED3AC">
        <w:rPr>
          <w:rFonts w:asciiTheme="minorHAnsi" w:hAnsiTheme="minorHAnsi" w:cstheme="minorBidi"/>
          <w:sz w:val="22"/>
          <w:szCs w:val="22"/>
        </w:rPr>
        <w:t>devidamente certificadas como entidades formadoras pela Direção-Geral do Emprego e das Relações de Trabalho (DGERT)</w:t>
      </w:r>
      <w:r w:rsidR="00B95962" w:rsidRPr="59BED3AC">
        <w:rPr>
          <w:rFonts w:asciiTheme="minorHAnsi" w:hAnsiTheme="minorHAnsi" w:cstheme="minorBidi"/>
          <w:sz w:val="22"/>
          <w:szCs w:val="22"/>
        </w:rPr>
        <w:t>.</w:t>
      </w:r>
    </w:p>
    <w:p w14:paraId="3711C7F0" w14:textId="77777777" w:rsidR="0037449E" w:rsidRDefault="0037449E" w:rsidP="003744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528D3F" w14:textId="19CB816D" w:rsidR="002F6359" w:rsidRPr="009C1C2B" w:rsidRDefault="002F6359" w:rsidP="59BED3AC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</w:p>
    <w:p w14:paraId="22061C3A" w14:textId="6CA79064" w:rsidR="00EA60AC" w:rsidRPr="00066010" w:rsidRDefault="00EA60AC" w:rsidP="00EA60AC">
      <w:pPr>
        <w:pBdr>
          <w:bottom w:val="dotted" w:sz="4" w:space="1" w:color="auto"/>
        </w:pBdr>
        <w:jc w:val="both"/>
        <w:rPr>
          <w:rFonts w:asciiTheme="minorHAnsi" w:hAnsiTheme="minorHAnsi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Enquadramento legal </w:t>
      </w:r>
    </w:p>
    <w:p w14:paraId="5F759C15" w14:textId="77777777" w:rsidR="00EA60AC" w:rsidRDefault="00EA60AC" w:rsidP="00EA60AC">
      <w:pPr>
        <w:ind w:left="720"/>
        <w:jc w:val="both"/>
        <w:rPr>
          <w:rFonts w:ascii="ConduitITC TT" w:hAnsi="ConduitITC TT"/>
          <w:b/>
          <w:sz w:val="22"/>
          <w:szCs w:val="22"/>
        </w:rPr>
      </w:pPr>
    </w:p>
    <w:p w14:paraId="1913A74E" w14:textId="6C39331B" w:rsidR="00EA60AC" w:rsidRDefault="00B40453" w:rsidP="00B40453">
      <w:pPr>
        <w:pStyle w:val="PargrafodaLista"/>
        <w:widowControl w:val="0"/>
        <w:numPr>
          <w:ilvl w:val="0"/>
          <w:numId w:val="32"/>
        </w:numPr>
        <w:autoSpaceDE w:val="0"/>
        <w:autoSpaceDN w:val="0"/>
        <w:spacing w:line="276" w:lineRule="auto"/>
        <w:ind w:right="1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5C3B">
        <w:rPr>
          <w:rFonts w:asciiTheme="minorHAnsi" w:hAnsiTheme="minorHAnsi" w:cstheme="minorHAnsi"/>
          <w:bCs/>
          <w:sz w:val="22"/>
          <w:szCs w:val="22"/>
        </w:rPr>
        <w:t>Portaria n.</w:t>
      </w:r>
      <w:r w:rsidRPr="00514835">
        <w:rPr>
          <w:rFonts w:asciiTheme="minorHAnsi" w:hAnsiTheme="minorHAnsi" w:cstheme="minorHAnsi"/>
          <w:bCs/>
          <w:sz w:val="22"/>
          <w:szCs w:val="22"/>
        </w:rPr>
        <w:t xml:space="preserve">º </w:t>
      </w:r>
      <w:r w:rsidR="00514835" w:rsidRPr="00514835">
        <w:rPr>
          <w:rFonts w:asciiTheme="minorHAnsi" w:hAnsiTheme="minorHAnsi" w:cstheme="minorHAnsi"/>
          <w:bCs/>
          <w:sz w:val="22"/>
          <w:szCs w:val="22"/>
        </w:rPr>
        <w:t>282</w:t>
      </w:r>
      <w:r w:rsidR="00735C3B" w:rsidRPr="00514835">
        <w:rPr>
          <w:rFonts w:asciiTheme="minorHAnsi" w:hAnsiTheme="minorHAnsi" w:cstheme="minorHAnsi"/>
          <w:bCs/>
          <w:sz w:val="22"/>
          <w:szCs w:val="22"/>
        </w:rPr>
        <w:t>/202</w:t>
      </w:r>
      <w:r w:rsidR="00B95962" w:rsidRPr="00514835">
        <w:rPr>
          <w:rFonts w:asciiTheme="minorHAnsi" w:hAnsiTheme="minorHAnsi" w:cstheme="minorHAnsi"/>
          <w:bCs/>
          <w:sz w:val="22"/>
          <w:szCs w:val="22"/>
        </w:rPr>
        <w:t>3</w:t>
      </w:r>
      <w:r w:rsidRPr="00514835">
        <w:rPr>
          <w:rFonts w:asciiTheme="minorHAnsi" w:hAnsiTheme="minorHAnsi" w:cstheme="minorHAnsi"/>
          <w:bCs/>
          <w:sz w:val="22"/>
          <w:szCs w:val="22"/>
        </w:rPr>
        <w:t>, d</w:t>
      </w:r>
      <w:r w:rsidRPr="00735C3B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="00514835">
        <w:rPr>
          <w:rFonts w:asciiTheme="minorHAnsi" w:hAnsiTheme="minorHAnsi" w:cstheme="minorHAnsi"/>
          <w:bCs/>
          <w:sz w:val="22"/>
          <w:szCs w:val="22"/>
        </w:rPr>
        <w:t>14 de setembro</w:t>
      </w:r>
      <w:r w:rsidR="00B95962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6A8659" w14:textId="77A3AFF3" w:rsidR="004D0F52" w:rsidRDefault="004D0F52" w:rsidP="15F0DC86">
      <w:pPr>
        <w:pStyle w:val="PargrafodaLista"/>
        <w:widowControl w:val="0"/>
        <w:numPr>
          <w:ilvl w:val="0"/>
          <w:numId w:val="32"/>
        </w:numPr>
        <w:autoSpaceDE w:val="0"/>
        <w:autoSpaceDN w:val="0"/>
        <w:spacing w:line="276" w:lineRule="auto"/>
        <w:ind w:right="140"/>
        <w:jc w:val="both"/>
        <w:rPr>
          <w:rFonts w:asciiTheme="minorHAnsi" w:hAnsiTheme="minorHAnsi" w:cstheme="minorBidi"/>
          <w:sz w:val="22"/>
          <w:szCs w:val="22"/>
        </w:rPr>
      </w:pPr>
      <w:r w:rsidRPr="2DE0BD83">
        <w:rPr>
          <w:rFonts w:asciiTheme="minorHAnsi" w:hAnsiTheme="minorHAnsi" w:cstheme="minorBidi"/>
          <w:sz w:val="22"/>
          <w:szCs w:val="22"/>
        </w:rPr>
        <w:t>Portaria nº 3</w:t>
      </w:r>
      <w:r w:rsidR="31032074" w:rsidRPr="2DE0BD83">
        <w:rPr>
          <w:rFonts w:asciiTheme="minorHAnsi" w:hAnsiTheme="minorHAnsi" w:cstheme="minorBidi"/>
          <w:sz w:val="22"/>
          <w:szCs w:val="22"/>
        </w:rPr>
        <w:t>99</w:t>
      </w:r>
      <w:r w:rsidRPr="2DE0BD83">
        <w:rPr>
          <w:rFonts w:asciiTheme="minorHAnsi" w:hAnsiTheme="minorHAnsi" w:cstheme="minorBidi"/>
          <w:sz w:val="22"/>
          <w:szCs w:val="22"/>
        </w:rPr>
        <w:t>/2023, de 30 de novembro</w:t>
      </w:r>
    </w:p>
    <w:p w14:paraId="23E1D6F5" w14:textId="1E749EC8" w:rsidR="00AE5939" w:rsidRPr="00AE5939" w:rsidRDefault="00AE5939" w:rsidP="00F15EA3">
      <w:pPr>
        <w:widowControl w:val="0"/>
        <w:autoSpaceDE w:val="0"/>
        <w:autoSpaceDN w:val="0"/>
        <w:spacing w:line="276" w:lineRule="auto"/>
        <w:ind w:right="140"/>
        <w:jc w:val="both"/>
        <w:rPr>
          <w:rFonts w:asciiTheme="minorHAnsi" w:hAnsiTheme="minorHAnsi" w:cstheme="minorBidi"/>
          <w:sz w:val="22"/>
          <w:szCs w:val="22"/>
        </w:rPr>
      </w:pPr>
    </w:p>
    <w:sectPr w:rsidR="00AE5939" w:rsidRPr="00AE5939" w:rsidSect="00FB2E77">
      <w:headerReference w:type="default" r:id="rId11"/>
      <w:footerReference w:type="default" r:id="rId12"/>
      <w:pgSz w:w="11906" w:h="16838"/>
      <w:pgMar w:top="1816" w:right="1077" w:bottom="851" w:left="107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4F30" w14:textId="77777777" w:rsidR="0079448C" w:rsidRDefault="0079448C" w:rsidP="00DC7FE4">
      <w:r>
        <w:separator/>
      </w:r>
    </w:p>
  </w:endnote>
  <w:endnote w:type="continuationSeparator" w:id="0">
    <w:p w14:paraId="4F69D9C8" w14:textId="77777777" w:rsidR="0079448C" w:rsidRDefault="0079448C" w:rsidP="00DC7FE4">
      <w:r>
        <w:continuationSeparator/>
      </w:r>
    </w:p>
  </w:endnote>
  <w:endnote w:type="continuationNotice" w:id="1">
    <w:p w14:paraId="3E917DA0" w14:textId="77777777" w:rsidR="0079448C" w:rsidRDefault="00794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22B6" w14:textId="0DF490CF" w:rsidR="00D76EFD" w:rsidRDefault="00BF281E" w:rsidP="00BF281E">
    <w:pPr>
      <w:jc w:val="center"/>
    </w:pPr>
    <w:r>
      <w:rPr>
        <w:noProof/>
      </w:rPr>
      <w:drawing>
        <wp:inline distT="0" distB="0" distL="0" distR="0" wp14:anchorId="279384D3" wp14:editId="0D5CE9B2">
          <wp:extent cx="3593804" cy="593477"/>
          <wp:effectExtent l="0" t="0" r="698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6076960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310" cy="601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comGrelha"/>
      <w:tblW w:w="5000" w:type="pct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10"/>
      <w:gridCol w:w="1742"/>
    </w:tblGrid>
    <w:tr w:rsidR="003A5E86" w14:paraId="1AB89305" w14:textId="77777777" w:rsidTr="00821F07">
      <w:tc>
        <w:tcPr>
          <w:tcW w:w="4107" w:type="pct"/>
        </w:tcPr>
        <w:p w14:paraId="12DED223" w14:textId="673A68AB" w:rsidR="003A5E86" w:rsidRPr="00EA60AC" w:rsidRDefault="00EA60AC" w:rsidP="00600E96">
          <w:pPr>
            <w:tabs>
              <w:tab w:val="left" w:pos="709"/>
              <w:tab w:val="left" w:pos="993"/>
              <w:tab w:val="left" w:pos="7088"/>
            </w:tabs>
            <w:jc w:val="both"/>
            <w:rPr>
              <w:rFonts w:asciiTheme="minorHAnsi" w:hAnsiTheme="minorHAnsi" w:cstheme="minorHAnsi"/>
              <w:color w:val="000000"/>
              <w:sz w:val="16"/>
              <w:szCs w:val="16"/>
            </w:rPr>
          </w:pPr>
          <w:r w:rsidRPr="00EA60AC">
            <w:rPr>
              <w:rFonts w:asciiTheme="minorHAnsi" w:hAnsiTheme="minorHAnsi" w:cstheme="minorHAnsi"/>
              <w:sz w:val="16"/>
              <w:szCs w:val="16"/>
            </w:rPr>
            <w:t xml:space="preserve">Ficha Síntese </w:t>
          </w:r>
          <w:r w:rsidR="007522F4">
            <w:rPr>
              <w:rFonts w:asciiTheme="minorHAnsi" w:hAnsiTheme="minorHAnsi" w:cstheme="minorHAnsi"/>
              <w:sz w:val="16"/>
              <w:szCs w:val="16"/>
            </w:rPr>
            <w:t>novembro</w:t>
          </w:r>
          <w:r w:rsidRPr="00EA60AC">
            <w:rPr>
              <w:rFonts w:asciiTheme="minorHAnsi" w:hAnsiTheme="minorHAnsi" w:cstheme="minorHAnsi"/>
              <w:sz w:val="16"/>
              <w:szCs w:val="16"/>
            </w:rPr>
            <w:t xml:space="preserve"> 202</w:t>
          </w:r>
          <w:r w:rsidR="004B6A5F">
            <w:rPr>
              <w:rFonts w:asciiTheme="minorHAnsi" w:hAnsiTheme="minorHAnsi" w:cstheme="minorHAnsi"/>
              <w:sz w:val="16"/>
              <w:szCs w:val="16"/>
            </w:rPr>
            <w:t>3</w:t>
          </w:r>
          <w:r w:rsidRPr="00EA60AC">
            <w:rPr>
              <w:rFonts w:asciiTheme="minorHAnsi" w:hAnsiTheme="minorHAnsi" w:cstheme="minorHAnsi"/>
              <w:sz w:val="16"/>
              <w:szCs w:val="16"/>
            </w:rPr>
            <w:t xml:space="preserve"> - A leitura deste documento não dispensa a consulta da legislação</w:t>
          </w:r>
        </w:p>
      </w:tc>
      <w:tc>
        <w:tcPr>
          <w:tcW w:w="893" w:type="pct"/>
        </w:tcPr>
        <w:p w14:paraId="09303D9E" w14:textId="1C8E9F57" w:rsidR="003A5E86" w:rsidRDefault="003A5E86" w:rsidP="00821F07">
          <w:pPr>
            <w:tabs>
              <w:tab w:val="left" w:pos="709"/>
              <w:tab w:val="left" w:pos="993"/>
              <w:tab w:val="left" w:pos="7088"/>
            </w:tabs>
            <w:jc w:val="right"/>
            <w:rPr>
              <w:rFonts w:asciiTheme="minorHAnsi" w:hAnsiTheme="minorHAnsi" w:cstheme="minorHAnsi"/>
              <w:color w:val="000000"/>
              <w:sz w:val="14"/>
              <w:szCs w:val="14"/>
            </w:rPr>
          </w:pPr>
          <w:r w:rsidRPr="00B564A4">
            <w:rPr>
              <w:rFonts w:asciiTheme="minorHAnsi" w:hAnsiTheme="minorHAnsi" w:cstheme="minorHAnsi"/>
              <w:color w:val="808080"/>
              <w:spacing w:val="60"/>
              <w:sz w:val="16"/>
              <w:szCs w:val="16"/>
            </w:rPr>
            <w:t>Página</w:t>
          </w:r>
          <w:r w:rsidRPr="00B564A4">
            <w:rPr>
              <w:rFonts w:asciiTheme="minorHAnsi" w:hAnsiTheme="minorHAnsi" w:cstheme="minorHAnsi"/>
              <w:sz w:val="16"/>
              <w:szCs w:val="16"/>
            </w:rPr>
            <w:t xml:space="preserve"> | </w:t>
          </w:r>
          <w:r w:rsidRPr="00B564A4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B564A4">
            <w:rPr>
              <w:rFonts w:asciiTheme="minorHAnsi" w:hAnsiTheme="minorHAnsi" w:cstheme="minorHAnsi"/>
              <w:sz w:val="16"/>
              <w:szCs w:val="16"/>
            </w:rPr>
            <w:instrText>PAGE   \* MERGEFORMAT</w:instrText>
          </w:r>
          <w:r w:rsidRPr="00B564A4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D949DA">
            <w:rPr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11</w:t>
          </w:r>
          <w:r w:rsidRPr="00B564A4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3526DF">
            <w:rPr>
              <w:rFonts w:asciiTheme="minorHAnsi" w:hAnsiTheme="minorHAnsi" w:cstheme="minorHAnsi"/>
              <w:bCs/>
              <w:sz w:val="14"/>
              <w:szCs w:val="16"/>
            </w:rPr>
            <w:t>/</w:t>
          </w:r>
          <w:r w:rsidR="0037449E">
            <w:rPr>
              <w:rFonts w:asciiTheme="minorHAnsi" w:hAnsiTheme="minorHAnsi" w:cstheme="minorHAnsi"/>
              <w:bCs/>
              <w:sz w:val="14"/>
              <w:szCs w:val="16"/>
            </w:rPr>
            <w:t>2</w:t>
          </w:r>
        </w:p>
      </w:tc>
    </w:tr>
  </w:tbl>
  <w:p w14:paraId="35ECD845" w14:textId="77777777" w:rsidR="003A5E86" w:rsidRDefault="003A5E86" w:rsidP="00781F14">
    <w:pPr>
      <w:tabs>
        <w:tab w:val="left" w:pos="709"/>
        <w:tab w:val="left" w:pos="993"/>
        <w:tab w:val="left" w:pos="7088"/>
      </w:tabs>
      <w:jc w:val="both"/>
      <w:rPr>
        <w:rFonts w:asciiTheme="minorHAnsi" w:hAnsiTheme="minorHAnsi" w:cstheme="minorHAnsi"/>
        <w:color w:val="000000"/>
        <w:sz w:val="14"/>
        <w:szCs w:val="14"/>
      </w:rPr>
    </w:pPr>
  </w:p>
  <w:p w14:paraId="5A31A469" w14:textId="77777777" w:rsidR="003A5E86" w:rsidRPr="00B564A4" w:rsidRDefault="003A5E86" w:rsidP="00781F14">
    <w:pPr>
      <w:tabs>
        <w:tab w:val="left" w:pos="709"/>
        <w:tab w:val="left" w:pos="993"/>
        <w:tab w:val="left" w:pos="7088"/>
      </w:tabs>
      <w:jc w:val="both"/>
      <w:rPr>
        <w:rFonts w:asciiTheme="minorHAnsi" w:hAnsiTheme="minorHAnsi" w:cstheme="minorHAnsi"/>
        <w:sz w:val="16"/>
        <w:szCs w:val="16"/>
      </w:rPr>
    </w:pPr>
    <w:r w:rsidRPr="00B564A4">
      <w:rPr>
        <w:rFonts w:asciiTheme="minorHAnsi" w:hAnsiTheme="minorHAnsi" w:cstheme="minorHAnsi"/>
        <w:sz w:val="14"/>
        <w:szCs w:val="14"/>
      </w:rPr>
      <w:tab/>
    </w:r>
    <w:r w:rsidRPr="00B564A4">
      <w:rPr>
        <w:rFonts w:asciiTheme="minorHAnsi" w:hAnsiTheme="minorHAnsi" w:cstheme="minorHAnsi"/>
        <w:sz w:val="14"/>
        <w:szCs w:val="14"/>
      </w:rPr>
      <w:tab/>
    </w:r>
    <w:r w:rsidRPr="00B564A4">
      <w:rPr>
        <w:rFonts w:asciiTheme="minorHAnsi" w:hAnsiTheme="minorHAnsi" w:cstheme="minorHAnsi"/>
        <w:sz w:val="14"/>
        <w:szCs w:val="14"/>
      </w:rPr>
      <w:tab/>
    </w:r>
  </w:p>
  <w:p w14:paraId="3D7D25B7" w14:textId="77777777" w:rsidR="003A5E86" w:rsidRDefault="003A5E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A797" w14:textId="77777777" w:rsidR="0079448C" w:rsidRDefault="0079448C" w:rsidP="00DC7FE4">
      <w:r>
        <w:separator/>
      </w:r>
    </w:p>
  </w:footnote>
  <w:footnote w:type="continuationSeparator" w:id="0">
    <w:p w14:paraId="1270ED54" w14:textId="77777777" w:rsidR="0079448C" w:rsidRDefault="0079448C" w:rsidP="00DC7FE4">
      <w:r>
        <w:continuationSeparator/>
      </w:r>
    </w:p>
  </w:footnote>
  <w:footnote w:type="continuationNotice" w:id="1">
    <w:p w14:paraId="5F576D67" w14:textId="77777777" w:rsidR="0079448C" w:rsidRDefault="007944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9889"/>
    </w:tblGrid>
    <w:tr w:rsidR="003A5E86" w:rsidRPr="00B81B0A" w14:paraId="4CC3270C" w14:textId="77777777" w:rsidTr="00A5089B">
      <w:trPr>
        <w:trHeight w:val="992"/>
      </w:trPr>
      <w:tc>
        <w:tcPr>
          <w:tcW w:w="9889" w:type="dxa"/>
          <w:shd w:val="clear" w:color="auto" w:fill="auto"/>
          <w:vAlign w:val="center"/>
        </w:tcPr>
        <w:p w14:paraId="54895792" w14:textId="77777777" w:rsidR="003A5E86" w:rsidRDefault="003A5E86" w:rsidP="008D597D">
          <w:pPr>
            <w:tabs>
              <w:tab w:val="center" w:pos="4252"/>
              <w:tab w:val="right" w:pos="8504"/>
            </w:tabs>
            <w:rPr>
              <w:rFonts w:ascii="Arial" w:eastAsia="Calibri" w:hAnsi="Arial"/>
              <w:noProof/>
            </w:rPr>
          </w:pPr>
          <w:r>
            <w:rPr>
              <w:rFonts w:ascii="Arial" w:eastAsia="Calibri" w:hAnsi="Arial"/>
              <w:noProof/>
            </w:rPr>
            <w:drawing>
              <wp:inline distT="0" distB="0" distL="0" distR="0" wp14:anchorId="012211F8" wp14:editId="13180567">
                <wp:extent cx="2626995" cy="349181"/>
                <wp:effectExtent l="0" t="0" r="1905" b="0"/>
                <wp:docPr id="1" name="Imagem 1" descr="Logo IEFP Horizont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IEFP Horizontal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836" cy="35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F157D4" w14:textId="77777777" w:rsidR="003A5E86" w:rsidRPr="004755A6" w:rsidRDefault="003A5E86" w:rsidP="008D597D">
          <w:pPr>
            <w:tabs>
              <w:tab w:val="right" w:pos="8504"/>
            </w:tabs>
            <w:ind w:left="851"/>
            <w:rPr>
              <w:rFonts w:ascii="Arial" w:eastAsia="Calibri" w:hAnsi="Arial"/>
              <w:noProof/>
            </w:rPr>
          </w:pPr>
        </w:p>
      </w:tc>
    </w:tr>
  </w:tbl>
  <w:p w14:paraId="75BDD8B0" w14:textId="77777777" w:rsidR="003A5E86" w:rsidRPr="002D6840" w:rsidRDefault="003A5E86" w:rsidP="00815C40">
    <w:pPr>
      <w:pStyle w:val="Cabealho"/>
      <w:tabs>
        <w:tab w:val="clear" w:pos="4252"/>
        <w:tab w:val="clear" w:pos="8504"/>
        <w:tab w:val="left" w:pos="989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719"/>
    <w:multiLevelType w:val="hybridMultilevel"/>
    <w:tmpl w:val="B8A40448"/>
    <w:lvl w:ilvl="0" w:tplc="0F0E0CDC">
      <w:start w:val="1"/>
      <w:numFmt w:val="bullet"/>
      <w:lvlText w:val="-"/>
      <w:lvlJc w:val="left"/>
      <w:pPr>
        <w:ind w:left="1042" w:hanging="360"/>
      </w:pPr>
      <w:rPr>
        <w:rFonts w:ascii="Courier New" w:hAnsi="Courier New" w:hint="default"/>
        <w:sz w:val="16"/>
        <w:szCs w:val="16"/>
      </w:rPr>
    </w:lvl>
    <w:lvl w:ilvl="1" w:tplc="08160003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" w15:restartNumberingAfterBreak="0">
    <w:nsid w:val="01EF5935"/>
    <w:multiLevelType w:val="hybridMultilevel"/>
    <w:tmpl w:val="F9F260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61AA0"/>
    <w:multiLevelType w:val="hybridMultilevel"/>
    <w:tmpl w:val="41942CD6"/>
    <w:lvl w:ilvl="0" w:tplc="0F0E0C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475F1"/>
    <w:multiLevelType w:val="hybridMultilevel"/>
    <w:tmpl w:val="DE8098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43877"/>
    <w:multiLevelType w:val="hybridMultilevel"/>
    <w:tmpl w:val="C0FE5D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6F7D"/>
    <w:multiLevelType w:val="hybridMultilevel"/>
    <w:tmpl w:val="14A67446"/>
    <w:lvl w:ilvl="0" w:tplc="3DD0DA8E">
      <w:start w:val="2"/>
      <w:numFmt w:val="lowerLetter"/>
      <w:lvlText w:val="%1."/>
      <w:lvlJc w:val="left"/>
      <w:pPr>
        <w:ind w:left="1068" w:hanging="360"/>
      </w:pPr>
    </w:lvl>
    <w:lvl w:ilvl="1" w:tplc="0C82469C">
      <w:start w:val="1"/>
      <w:numFmt w:val="lowerLetter"/>
      <w:lvlText w:val="%2."/>
      <w:lvlJc w:val="left"/>
      <w:pPr>
        <w:ind w:left="1440" w:hanging="360"/>
      </w:pPr>
    </w:lvl>
    <w:lvl w:ilvl="2" w:tplc="368E41B0">
      <w:start w:val="1"/>
      <w:numFmt w:val="lowerRoman"/>
      <w:lvlText w:val="%3."/>
      <w:lvlJc w:val="right"/>
      <w:pPr>
        <w:ind w:left="2160" w:hanging="180"/>
      </w:pPr>
    </w:lvl>
    <w:lvl w:ilvl="3" w:tplc="4D308974">
      <w:start w:val="1"/>
      <w:numFmt w:val="decimal"/>
      <w:lvlText w:val="%4."/>
      <w:lvlJc w:val="left"/>
      <w:pPr>
        <w:ind w:left="2880" w:hanging="360"/>
      </w:pPr>
    </w:lvl>
    <w:lvl w:ilvl="4" w:tplc="B650A360">
      <w:start w:val="1"/>
      <w:numFmt w:val="lowerLetter"/>
      <w:lvlText w:val="%5."/>
      <w:lvlJc w:val="left"/>
      <w:pPr>
        <w:ind w:left="3600" w:hanging="360"/>
      </w:pPr>
    </w:lvl>
    <w:lvl w:ilvl="5" w:tplc="0E901E44">
      <w:start w:val="1"/>
      <w:numFmt w:val="lowerRoman"/>
      <w:lvlText w:val="%6."/>
      <w:lvlJc w:val="right"/>
      <w:pPr>
        <w:ind w:left="4320" w:hanging="180"/>
      </w:pPr>
    </w:lvl>
    <w:lvl w:ilvl="6" w:tplc="58285EB0">
      <w:start w:val="1"/>
      <w:numFmt w:val="decimal"/>
      <w:lvlText w:val="%7."/>
      <w:lvlJc w:val="left"/>
      <w:pPr>
        <w:ind w:left="5040" w:hanging="360"/>
      </w:pPr>
    </w:lvl>
    <w:lvl w:ilvl="7" w:tplc="1B3657C8">
      <w:start w:val="1"/>
      <w:numFmt w:val="lowerLetter"/>
      <w:lvlText w:val="%8."/>
      <w:lvlJc w:val="left"/>
      <w:pPr>
        <w:ind w:left="5760" w:hanging="360"/>
      </w:pPr>
    </w:lvl>
    <w:lvl w:ilvl="8" w:tplc="F692EE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4026"/>
    <w:multiLevelType w:val="hybridMultilevel"/>
    <w:tmpl w:val="A22AB4B4"/>
    <w:lvl w:ilvl="0" w:tplc="0816000D">
      <w:start w:val="1"/>
      <w:numFmt w:val="bullet"/>
      <w:lvlText w:val=""/>
      <w:lvlJc w:val="left"/>
      <w:pPr>
        <w:ind w:left="1646" w:hanging="51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1C9654B5"/>
    <w:multiLevelType w:val="hybridMultilevel"/>
    <w:tmpl w:val="B1EEA6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A52B2"/>
    <w:multiLevelType w:val="multilevel"/>
    <w:tmpl w:val="654ECB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F6F1940"/>
    <w:multiLevelType w:val="hybridMultilevel"/>
    <w:tmpl w:val="E73EDD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83142"/>
    <w:multiLevelType w:val="hybridMultilevel"/>
    <w:tmpl w:val="E910BCD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C0DB8"/>
    <w:multiLevelType w:val="multilevel"/>
    <w:tmpl w:val="72A007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2" w15:restartNumberingAfterBreak="0">
    <w:nsid w:val="2D9B1F89"/>
    <w:multiLevelType w:val="hybridMultilevel"/>
    <w:tmpl w:val="E4D8F3C8"/>
    <w:lvl w:ilvl="0" w:tplc="D6646C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B0E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B22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E4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2C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2E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27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83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A2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21F18"/>
    <w:multiLevelType w:val="hybridMultilevel"/>
    <w:tmpl w:val="C44AD948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DF582B"/>
    <w:multiLevelType w:val="hybridMultilevel"/>
    <w:tmpl w:val="4706394A"/>
    <w:lvl w:ilvl="0" w:tplc="611288BA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43A43D36"/>
    <w:multiLevelType w:val="hybridMultilevel"/>
    <w:tmpl w:val="9AAE9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D12AE"/>
    <w:multiLevelType w:val="hybridMultilevel"/>
    <w:tmpl w:val="C1742A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4DD90"/>
    <w:multiLevelType w:val="hybridMultilevel"/>
    <w:tmpl w:val="1B0E5596"/>
    <w:lvl w:ilvl="0" w:tplc="E8AA4D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124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A0E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80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EF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8F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22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C2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0C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C55DF"/>
    <w:multiLevelType w:val="hybridMultilevel"/>
    <w:tmpl w:val="0E788D4A"/>
    <w:lvl w:ilvl="0" w:tplc="C0D892B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8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56A7EBD"/>
    <w:multiLevelType w:val="hybridMultilevel"/>
    <w:tmpl w:val="F1341E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631C7"/>
    <w:multiLevelType w:val="hybridMultilevel"/>
    <w:tmpl w:val="B97414E2"/>
    <w:lvl w:ilvl="0" w:tplc="93ACB2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CE41A"/>
    <w:multiLevelType w:val="hybridMultilevel"/>
    <w:tmpl w:val="5A20F7E6"/>
    <w:lvl w:ilvl="0" w:tplc="D4B6D834">
      <w:start w:val="1"/>
      <w:numFmt w:val="lowerLetter"/>
      <w:lvlText w:val="%1."/>
      <w:lvlJc w:val="left"/>
      <w:pPr>
        <w:ind w:left="1068" w:hanging="360"/>
      </w:pPr>
    </w:lvl>
    <w:lvl w:ilvl="1" w:tplc="C714DC30">
      <w:start w:val="1"/>
      <w:numFmt w:val="lowerLetter"/>
      <w:lvlText w:val="%2."/>
      <w:lvlJc w:val="left"/>
      <w:pPr>
        <w:ind w:left="1440" w:hanging="360"/>
      </w:pPr>
    </w:lvl>
    <w:lvl w:ilvl="2" w:tplc="BB12570E">
      <w:start w:val="1"/>
      <w:numFmt w:val="lowerRoman"/>
      <w:lvlText w:val="%3."/>
      <w:lvlJc w:val="right"/>
      <w:pPr>
        <w:ind w:left="2160" w:hanging="180"/>
      </w:pPr>
    </w:lvl>
    <w:lvl w:ilvl="3" w:tplc="0F2EDC4A">
      <w:start w:val="1"/>
      <w:numFmt w:val="decimal"/>
      <w:lvlText w:val="%4."/>
      <w:lvlJc w:val="left"/>
      <w:pPr>
        <w:ind w:left="2880" w:hanging="360"/>
      </w:pPr>
    </w:lvl>
    <w:lvl w:ilvl="4" w:tplc="A334793A">
      <w:start w:val="1"/>
      <w:numFmt w:val="lowerLetter"/>
      <w:lvlText w:val="%5."/>
      <w:lvlJc w:val="left"/>
      <w:pPr>
        <w:ind w:left="3600" w:hanging="360"/>
      </w:pPr>
    </w:lvl>
    <w:lvl w:ilvl="5" w:tplc="46A6DD22">
      <w:start w:val="1"/>
      <w:numFmt w:val="lowerRoman"/>
      <w:lvlText w:val="%6."/>
      <w:lvlJc w:val="right"/>
      <w:pPr>
        <w:ind w:left="4320" w:hanging="180"/>
      </w:pPr>
    </w:lvl>
    <w:lvl w:ilvl="6" w:tplc="162A9CC8">
      <w:start w:val="1"/>
      <w:numFmt w:val="decimal"/>
      <w:lvlText w:val="%7."/>
      <w:lvlJc w:val="left"/>
      <w:pPr>
        <w:ind w:left="5040" w:hanging="360"/>
      </w:pPr>
    </w:lvl>
    <w:lvl w:ilvl="7" w:tplc="46C4302A">
      <w:start w:val="1"/>
      <w:numFmt w:val="lowerLetter"/>
      <w:lvlText w:val="%8."/>
      <w:lvlJc w:val="left"/>
      <w:pPr>
        <w:ind w:left="5760" w:hanging="360"/>
      </w:pPr>
    </w:lvl>
    <w:lvl w:ilvl="8" w:tplc="3210FED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35BDE"/>
    <w:multiLevelType w:val="hybridMultilevel"/>
    <w:tmpl w:val="323E0142"/>
    <w:lvl w:ilvl="0" w:tplc="A98AA2A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230FF9"/>
    <w:multiLevelType w:val="hybridMultilevel"/>
    <w:tmpl w:val="E71490A6"/>
    <w:lvl w:ilvl="0" w:tplc="83D4D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338A084">
      <w:numFmt w:val="bullet"/>
      <w:lvlText w:val="•"/>
      <w:lvlJc w:val="left"/>
      <w:pPr>
        <w:ind w:left="1980" w:hanging="360"/>
      </w:pPr>
      <w:rPr>
        <w:rFonts w:ascii="ConduitITC TT" w:eastAsia="Times New Roman" w:hAnsi="ConduitITC TT" w:cs="Times New Roman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3A61065"/>
    <w:multiLevelType w:val="multilevel"/>
    <w:tmpl w:val="68341BA2"/>
    <w:lvl w:ilvl="0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96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8" w:hanging="720"/>
      </w:pPr>
      <w:rPr>
        <w:rFonts w:hint="default"/>
        <w:color w:val="808080" w:themeColor="background1" w:themeShade="80"/>
      </w:rPr>
    </w:lvl>
    <w:lvl w:ilvl="3">
      <w:start w:val="1"/>
      <w:numFmt w:val="decimal"/>
      <w:isLgl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" w:hanging="1440"/>
      </w:pPr>
      <w:rPr>
        <w:rFonts w:hint="default"/>
      </w:rPr>
    </w:lvl>
  </w:abstractNum>
  <w:abstractNum w:abstractNumId="25" w15:restartNumberingAfterBreak="0">
    <w:nsid w:val="65AB2C83"/>
    <w:multiLevelType w:val="hybridMultilevel"/>
    <w:tmpl w:val="8CB44530"/>
    <w:lvl w:ilvl="0" w:tplc="1338A084">
      <w:numFmt w:val="bullet"/>
      <w:lvlText w:val="•"/>
      <w:lvlJc w:val="left"/>
      <w:pPr>
        <w:ind w:left="720" w:hanging="360"/>
      </w:pPr>
      <w:rPr>
        <w:rFonts w:ascii="ConduitITC TT" w:eastAsia="Times New Roman" w:hAnsi="ConduitITC TT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5C7B7"/>
    <w:multiLevelType w:val="hybridMultilevel"/>
    <w:tmpl w:val="F1F03AE6"/>
    <w:lvl w:ilvl="0" w:tplc="16F04D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C49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67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E4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27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C2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E7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E1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41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8690B"/>
    <w:multiLevelType w:val="multilevel"/>
    <w:tmpl w:val="E7E4A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935582F"/>
    <w:multiLevelType w:val="hybridMultilevel"/>
    <w:tmpl w:val="533808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868E7"/>
    <w:multiLevelType w:val="hybridMultilevel"/>
    <w:tmpl w:val="7C50A70A"/>
    <w:lvl w:ilvl="0" w:tplc="A694F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A63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E4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5E6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C7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009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E5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DA5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C3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B1E2956"/>
    <w:multiLevelType w:val="hybridMultilevel"/>
    <w:tmpl w:val="0C4AED5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3B0299"/>
    <w:multiLevelType w:val="hybridMultilevel"/>
    <w:tmpl w:val="B5B473A6"/>
    <w:lvl w:ilvl="0" w:tplc="031CA356">
      <w:start w:val="1"/>
      <w:numFmt w:val="lowerLetter"/>
      <w:lvlText w:val="%1)"/>
      <w:lvlJc w:val="left"/>
      <w:pPr>
        <w:ind w:left="553" w:hanging="288"/>
      </w:pPr>
      <w:rPr>
        <w:rFonts w:ascii="Arial" w:eastAsia="Arial" w:hAnsi="Arial" w:cs="Arial" w:hint="default"/>
        <w:color w:val="0C0C0C"/>
        <w:spacing w:val="-1"/>
        <w:w w:val="100"/>
        <w:sz w:val="19"/>
        <w:szCs w:val="19"/>
      </w:rPr>
    </w:lvl>
    <w:lvl w:ilvl="1" w:tplc="C5305B80">
      <w:numFmt w:val="bullet"/>
      <w:lvlText w:val="•"/>
      <w:lvlJc w:val="left"/>
      <w:pPr>
        <w:ind w:left="1482" w:hanging="288"/>
      </w:pPr>
      <w:rPr>
        <w:rFonts w:hint="default"/>
      </w:rPr>
    </w:lvl>
    <w:lvl w:ilvl="2" w:tplc="9F5C3B06">
      <w:numFmt w:val="bullet"/>
      <w:lvlText w:val="•"/>
      <w:lvlJc w:val="left"/>
      <w:pPr>
        <w:ind w:left="2405" w:hanging="288"/>
      </w:pPr>
      <w:rPr>
        <w:rFonts w:hint="default"/>
      </w:rPr>
    </w:lvl>
    <w:lvl w:ilvl="3" w:tplc="CCAA2CEC">
      <w:numFmt w:val="bullet"/>
      <w:lvlText w:val="•"/>
      <w:lvlJc w:val="left"/>
      <w:pPr>
        <w:ind w:left="3327" w:hanging="288"/>
      </w:pPr>
      <w:rPr>
        <w:rFonts w:hint="default"/>
      </w:rPr>
    </w:lvl>
    <w:lvl w:ilvl="4" w:tplc="BBE85AF8">
      <w:numFmt w:val="bullet"/>
      <w:lvlText w:val="•"/>
      <w:lvlJc w:val="left"/>
      <w:pPr>
        <w:ind w:left="4250" w:hanging="288"/>
      </w:pPr>
      <w:rPr>
        <w:rFonts w:hint="default"/>
      </w:rPr>
    </w:lvl>
    <w:lvl w:ilvl="5" w:tplc="361A0136">
      <w:numFmt w:val="bullet"/>
      <w:lvlText w:val="•"/>
      <w:lvlJc w:val="left"/>
      <w:pPr>
        <w:ind w:left="5173" w:hanging="288"/>
      </w:pPr>
      <w:rPr>
        <w:rFonts w:hint="default"/>
      </w:rPr>
    </w:lvl>
    <w:lvl w:ilvl="6" w:tplc="EA18579E">
      <w:numFmt w:val="bullet"/>
      <w:lvlText w:val="•"/>
      <w:lvlJc w:val="left"/>
      <w:pPr>
        <w:ind w:left="6095" w:hanging="288"/>
      </w:pPr>
      <w:rPr>
        <w:rFonts w:hint="default"/>
      </w:rPr>
    </w:lvl>
    <w:lvl w:ilvl="7" w:tplc="A9302C64">
      <w:numFmt w:val="bullet"/>
      <w:lvlText w:val="•"/>
      <w:lvlJc w:val="left"/>
      <w:pPr>
        <w:ind w:left="7018" w:hanging="288"/>
      </w:pPr>
      <w:rPr>
        <w:rFonts w:hint="default"/>
      </w:rPr>
    </w:lvl>
    <w:lvl w:ilvl="8" w:tplc="4AAC3432">
      <w:numFmt w:val="bullet"/>
      <w:lvlText w:val="•"/>
      <w:lvlJc w:val="left"/>
      <w:pPr>
        <w:ind w:left="7941" w:hanging="288"/>
      </w:pPr>
      <w:rPr>
        <w:rFonts w:hint="default"/>
      </w:rPr>
    </w:lvl>
  </w:abstractNum>
  <w:abstractNum w:abstractNumId="32" w15:restartNumberingAfterBreak="0">
    <w:nsid w:val="6DB2186B"/>
    <w:multiLevelType w:val="hybridMultilevel"/>
    <w:tmpl w:val="4148CA7C"/>
    <w:lvl w:ilvl="0" w:tplc="88C67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DF214"/>
    <w:multiLevelType w:val="hybridMultilevel"/>
    <w:tmpl w:val="906CE72E"/>
    <w:lvl w:ilvl="0" w:tplc="5CAEF356">
      <w:start w:val="3"/>
      <w:numFmt w:val="lowerLetter"/>
      <w:lvlText w:val="%1."/>
      <w:lvlJc w:val="left"/>
      <w:pPr>
        <w:ind w:left="1068" w:hanging="360"/>
      </w:pPr>
    </w:lvl>
    <w:lvl w:ilvl="1" w:tplc="D382992C">
      <w:start w:val="1"/>
      <w:numFmt w:val="lowerLetter"/>
      <w:lvlText w:val="%2."/>
      <w:lvlJc w:val="left"/>
      <w:pPr>
        <w:ind w:left="1440" w:hanging="360"/>
      </w:pPr>
    </w:lvl>
    <w:lvl w:ilvl="2" w:tplc="CD281E10">
      <w:start w:val="1"/>
      <w:numFmt w:val="lowerRoman"/>
      <w:lvlText w:val="%3."/>
      <w:lvlJc w:val="right"/>
      <w:pPr>
        <w:ind w:left="2160" w:hanging="180"/>
      </w:pPr>
    </w:lvl>
    <w:lvl w:ilvl="3" w:tplc="C4AC8218">
      <w:start w:val="1"/>
      <w:numFmt w:val="decimal"/>
      <w:lvlText w:val="%4."/>
      <w:lvlJc w:val="left"/>
      <w:pPr>
        <w:ind w:left="2880" w:hanging="360"/>
      </w:pPr>
    </w:lvl>
    <w:lvl w:ilvl="4" w:tplc="310AC7B0">
      <w:start w:val="1"/>
      <w:numFmt w:val="lowerLetter"/>
      <w:lvlText w:val="%5."/>
      <w:lvlJc w:val="left"/>
      <w:pPr>
        <w:ind w:left="3600" w:hanging="360"/>
      </w:pPr>
    </w:lvl>
    <w:lvl w:ilvl="5" w:tplc="684489CC">
      <w:start w:val="1"/>
      <w:numFmt w:val="lowerRoman"/>
      <w:lvlText w:val="%6."/>
      <w:lvlJc w:val="right"/>
      <w:pPr>
        <w:ind w:left="4320" w:hanging="180"/>
      </w:pPr>
    </w:lvl>
    <w:lvl w:ilvl="6" w:tplc="E856F2C0">
      <w:start w:val="1"/>
      <w:numFmt w:val="decimal"/>
      <w:lvlText w:val="%7."/>
      <w:lvlJc w:val="left"/>
      <w:pPr>
        <w:ind w:left="5040" w:hanging="360"/>
      </w:pPr>
    </w:lvl>
    <w:lvl w:ilvl="7" w:tplc="2F4E1EB8">
      <w:start w:val="1"/>
      <w:numFmt w:val="lowerLetter"/>
      <w:lvlText w:val="%8."/>
      <w:lvlJc w:val="left"/>
      <w:pPr>
        <w:ind w:left="5760" w:hanging="360"/>
      </w:pPr>
    </w:lvl>
    <w:lvl w:ilvl="8" w:tplc="BF8C0A1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E0C67"/>
    <w:multiLevelType w:val="hybridMultilevel"/>
    <w:tmpl w:val="375C2EC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62315"/>
    <w:multiLevelType w:val="hybridMultilevel"/>
    <w:tmpl w:val="11205466"/>
    <w:lvl w:ilvl="0" w:tplc="61128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E9008"/>
    <w:multiLevelType w:val="multilevel"/>
    <w:tmpl w:val="BA54C5E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EDA36"/>
    <w:multiLevelType w:val="hybridMultilevel"/>
    <w:tmpl w:val="AB509F16"/>
    <w:lvl w:ilvl="0" w:tplc="B03EC1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50C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4A7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E1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42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AE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08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47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E2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074B7"/>
    <w:multiLevelType w:val="hybridMultilevel"/>
    <w:tmpl w:val="F2A085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95FCE"/>
    <w:multiLevelType w:val="hybridMultilevel"/>
    <w:tmpl w:val="64A213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439398">
    <w:abstractNumId w:val="26"/>
  </w:num>
  <w:num w:numId="2" w16cid:durableId="1347487430">
    <w:abstractNumId w:val="37"/>
  </w:num>
  <w:num w:numId="3" w16cid:durableId="1615092217">
    <w:abstractNumId w:val="17"/>
  </w:num>
  <w:num w:numId="4" w16cid:durableId="608512473">
    <w:abstractNumId w:val="12"/>
  </w:num>
  <w:num w:numId="5" w16cid:durableId="199244396">
    <w:abstractNumId w:val="35"/>
  </w:num>
  <w:num w:numId="6" w16cid:durableId="1925531911">
    <w:abstractNumId w:val="24"/>
  </w:num>
  <w:num w:numId="7" w16cid:durableId="8763569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4150443">
    <w:abstractNumId w:val="18"/>
  </w:num>
  <w:num w:numId="9" w16cid:durableId="14787668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7110768">
    <w:abstractNumId w:val="18"/>
  </w:num>
  <w:num w:numId="11" w16cid:durableId="969554052">
    <w:abstractNumId w:val="10"/>
  </w:num>
  <w:num w:numId="12" w16cid:durableId="458839808">
    <w:abstractNumId w:val="14"/>
  </w:num>
  <w:num w:numId="13" w16cid:durableId="1172644482">
    <w:abstractNumId w:val="23"/>
  </w:num>
  <w:num w:numId="14" w16cid:durableId="1864247822">
    <w:abstractNumId w:val="25"/>
  </w:num>
  <w:num w:numId="15" w16cid:durableId="1599098638">
    <w:abstractNumId w:val="0"/>
  </w:num>
  <w:num w:numId="16" w16cid:durableId="1353917603">
    <w:abstractNumId w:val="0"/>
  </w:num>
  <w:num w:numId="17" w16cid:durableId="252518019">
    <w:abstractNumId w:val="32"/>
  </w:num>
  <w:num w:numId="18" w16cid:durableId="1101031291">
    <w:abstractNumId w:val="27"/>
  </w:num>
  <w:num w:numId="19" w16cid:durableId="1653557988">
    <w:abstractNumId w:val="8"/>
  </w:num>
  <w:num w:numId="20" w16cid:durableId="2005547558">
    <w:abstractNumId w:val="29"/>
  </w:num>
  <w:num w:numId="21" w16cid:durableId="557715961">
    <w:abstractNumId w:val="28"/>
  </w:num>
  <w:num w:numId="22" w16cid:durableId="977874714">
    <w:abstractNumId w:val="2"/>
  </w:num>
  <w:num w:numId="23" w16cid:durableId="1756591835">
    <w:abstractNumId w:val="22"/>
  </w:num>
  <w:num w:numId="24" w16cid:durableId="1139111537">
    <w:abstractNumId w:val="9"/>
  </w:num>
  <w:num w:numId="25" w16cid:durableId="1879467735">
    <w:abstractNumId w:val="11"/>
  </w:num>
  <w:num w:numId="26" w16cid:durableId="223683998">
    <w:abstractNumId w:val="4"/>
  </w:num>
  <w:num w:numId="27" w16cid:durableId="1281959517">
    <w:abstractNumId w:val="30"/>
  </w:num>
  <w:num w:numId="28" w16cid:durableId="1372221651">
    <w:abstractNumId w:val="16"/>
  </w:num>
  <w:num w:numId="29" w16cid:durableId="1758549164">
    <w:abstractNumId w:val="13"/>
  </w:num>
  <w:num w:numId="30" w16cid:durableId="1916237778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72840650">
    <w:abstractNumId w:val="31"/>
  </w:num>
  <w:num w:numId="32" w16cid:durableId="331685795">
    <w:abstractNumId w:val="1"/>
  </w:num>
  <w:num w:numId="33" w16cid:durableId="1677686224">
    <w:abstractNumId w:val="15"/>
  </w:num>
  <w:num w:numId="34" w16cid:durableId="606470524">
    <w:abstractNumId w:val="38"/>
  </w:num>
  <w:num w:numId="35" w16cid:durableId="318776849">
    <w:abstractNumId w:val="34"/>
  </w:num>
  <w:num w:numId="36" w16cid:durableId="1886331211">
    <w:abstractNumId w:val="7"/>
  </w:num>
  <w:num w:numId="37" w16cid:durableId="1625304705">
    <w:abstractNumId w:val="6"/>
  </w:num>
  <w:num w:numId="38" w16cid:durableId="2027562781">
    <w:abstractNumId w:val="39"/>
  </w:num>
  <w:num w:numId="39" w16cid:durableId="1331980815">
    <w:abstractNumId w:val="3"/>
  </w:num>
  <w:num w:numId="40" w16cid:durableId="435368782">
    <w:abstractNumId w:val="19"/>
  </w:num>
  <w:num w:numId="41" w16cid:durableId="142355864">
    <w:abstractNumId w:val="33"/>
  </w:num>
  <w:num w:numId="42" w16cid:durableId="1490516812">
    <w:abstractNumId w:val="5"/>
  </w:num>
  <w:num w:numId="43" w16cid:durableId="1996714065">
    <w:abstractNumId w:val="21"/>
  </w:num>
  <w:num w:numId="44" w16cid:durableId="420614202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CF"/>
    <w:rsid w:val="00002614"/>
    <w:rsid w:val="00003627"/>
    <w:rsid w:val="00011DD8"/>
    <w:rsid w:val="00020C0C"/>
    <w:rsid w:val="00023295"/>
    <w:rsid w:val="000279FB"/>
    <w:rsid w:val="00030BD6"/>
    <w:rsid w:val="00032120"/>
    <w:rsid w:val="0003319F"/>
    <w:rsid w:val="00041AC5"/>
    <w:rsid w:val="00043D47"/>
    <w:rsid w:val="00052B15"/>
    <w:rsid w:val="0005631E"/>
    <w:rsid w:val="00063A9E"/>
    <w:rsid w:val="00066010"/>
    <w:rsid w:val="00066046"/>
    <w:rsid w:val="00066977"/>
    <w:rsid w:val="00066BEB"/>
    <w:rsid w:val="00070867"/>
    <w:rsid w:val="00073563"/>
    <w:rsid w:val="00076EBF"/>
    <w:rsid w:val="00081C64"/>
    <w:rsid w:val="00085425"/>
    <w:rsid w:val="00086068"/>
    <w:rsid w:val="00090FD1"/>
    <w:rsid w:val="00095176"/>
    <w:rsid w:val="00096CE8"/>
    <w:rsid w:val="000B04EC"/>
    <w:rsid w:val="000B2446"/>
    <w:rsid w:val="000B3F52"/>
    <w:rsid w:val="000B7ED2"/>
    <w:rsid w:val="000C071E"/>
    <w:rsid w:val="000C0B7A"/>
    <w:rsid w:val="000C11B6"/>
    <w:rsid w:val="000C1AAE"/>
    <w:rsid w:val="000C2D37"/>
    <w:rsid w:val="000D272F"/>
    <w:rsid w:val="000D313F"/>
    <w:rsid w:val="000E2090"/>
    <w:rsid w:val="000E76AB"/>
    <w:rsid w:val="000F23C7"/>
    <w:rsid w:val="0010367E"/>
    <w:rsid w:val="00103B72"/>
    <w:rsid w:val="0010751C"/>
    <w:rsid w:val="00111017"/>
    <w:rsid w:val="00112519"/>
    <w:rsid w:val="001200EB"/>
    <w:rsid w:val="001304B9"/>
    <w:rsid w:val="001327B3"/>
    <w:rsid w:val="00135669"/>
    <w:rsid w:val="00135D21"/>
    <w:rsid w:val="001370A7"/>
    <w:rsid w:val="00144479"/>
    <w:rsid w:val="00151031"/>
    <w:rsid w:val="00151063"/>
    <w:rsid w:val="001524EF"/>
    <w:rsid w:val="00153429"/>
    <w:rsid w:val="00154753"/>
    <w:rsid w:val="0016200A"/>
    <w:rsid w:val="0016566E"/>
    <w:rsid w:val="00172CEA"/>
    <w:rsid w:val="00173C2D"/>
    <w:rsid w:val="001744BD"/>
    <w:rsid w:val="00177627"/>
    <w:rsid w:val="00180E7F"/>
    <w:rsid w:val="001831CA"/>
    <w:rsid w:val="00183CFA"/>
    <w:rsid w:val="0018659E"/>
    <w:rsid w:val="001926AE"/>
    <w:rsid w:val="001935EF"/>
    <w:rsid w:val="0019455D"/>
    <w:rsid w:val="00194DAE"/>
    <w:rsid w:val="001A00EF"/>
    <w:rsid w:val="001A0455"/>
    <w:rsid w:val="001A309F"/>
    <w:rsid w:val="001A3469"/>
    <w:rsid w:val="001A778D"/>
    <w:rsid w:val="001B007E"/>
    <w:rsid w:val="001B6676"/>
    <w:rsid w:val="001B79A1"/>
    <w:rsid w:val="001C02E0"/>
    <w:rsid w:val="001C0AE5"/>
    <w:rsid w:val="001C148C"/>
    <w:rsid w:val="001C1B05"/>
    <w:rsid w:val="001C43C9"/>
    <w:rsid w:val="001C46E0"/>
    <w:rsid w:val="001C5811"/>
    <w:rsid w:val="001C7460"/>
    <w:rsid w:val="001D71A1"/>
    <w:rsid w:val="001E00C8"/>
    <w:rsid w:val="001E2AA1"/>
    <w:rsid w:val="001E313F"/>
    <w:rsid w:val="001E40E4"/>
    <w:rsid w:val="001F3316"/>
    <w:rsid w:val="001F7DBB"/>
    <w:rsid w:val="00205001"/>
    <w:rsid w:val="002056AD"/>
    <w:rsid w:val="00212FCB"/>
    <w:rsid w:val="002135A0"/>
    <w:rsid w:val="002144B5"/>
    <w:rsid w:val="002166E0"/>
    <w:rsid w:val="0021672E"/>
    <w:rsid w:val="00221C03"/>
    <w:rsid w:val="00222E3C"/>
    <w:rsid w:val="00224B60"/>
    <w:rsid w:val="00227CB6"/>
    <w:rsid w:val="002305B2"/>
    <w:rsid w:val="00230FDC"/>
    <w:rsid w:val="00231539"/>
    <w:rsid w:val="0023383D"/>
    <w:rsid w:val="00246D32"/>
    <w:rsid w:val="002503A4"/>
    <w:rsid w:val="00251220"/>
    <w:rsid w:val="00251C58"/>
    <w:rsid w:val="00251E29"/>
    <w:rsid w:val="002542EB"/>
    <w:rsid w:val="0025463D"/>
    <w:rsid w:val="002573AD"/>
    <w:rsid w:val="00260EEB"/>
    <w:rsid w:val="00261E83"/>
    <w:rsid w:val="00262389"/>
    <w:rsid w:val="002700D6"/>
    <w:rsid w:val="00271BEF"/>
    <w:rsid w:val="00271D3C"/>
    <w:rsid w:val="00272DA9"/>
    <w:rsid w:val="00273272"/>
    <w:rsid w:val="002778EC"/>
    <w:rsid w:val="00280C25"/>
    <w:rsid w:val="002959F1"/>
    <w:rsid w:val="002A4D33"/>
    <w:rsid w:val="002B53FA"/>
    <w:rsid w:val="002B7C32"/>
    <w:rsid w:val="002C18A0"/>
    <w:rsid w:val="002C3648"/>
    <w:rsid w:val="002D1C6A"/>
    <w:rsid w:val="002D375D"/>
    <w:rsid w:val="002D3AFE"/>
    <w:rsid w:val="002D4029"/>
    <w:rsid w:val="002D5634"/>
    <w:rsid w:val="002D6840"/>
    <w:rsid w:val="002D7D38"/>
    <w:rsid w:val="002E4F5B"/>
    <w:rsid w:val="002E56FE"/>
    <w:rsid w:val="002E6619"/>
    <w:rsid w:val="002E73AB"/>
    <w:rsid w:val="002E78DD"/>
    <w:rsid w:val="002F0A58"/>
    <w:rsid w:val="002F2740"/>
    <w:rsid w:val="002F54F0"/>
    <w:rsid w:val="002F6359"/>
    <w:rsid w:val="002F68D0"/>
    <w:rsid w:val="002F6C92"/>
    <w:rsid w:val="002F7081"/>
    <w:rsid w:val="002F7FF1"/>
    <w:rsid w:val="00301CAF"/>
    <w:rsid w:val="00304022"/>
    <w:rsid w:val="00304CB0"/>
    <w:rsid w:val="00306CC0"/>
    <w:rsid w:val="00314993"/>
    <w:rsid w:val="003169D6"/>
    <w:rsid w:val="0032058D"/>
    <w:rsid w:val="00324439"/>
    <w:rsid w:val="003247DA"/>
    <w:rsid w:val="0032601A"/>
    <w:rsid w:val="003266E2"/>
    <w:rsid w:val="003311B6"/>
    <w:rsid w:val="0033168C"/>
    <w:rsid w:val="00335F16"/>
    <w:rsid w:val="003365CA"/>
    <w:rsid w:val="00340BA4"/>
    <w:rsid w:val="0034233C"/>
    <w:rsid w:val="00345046"/>
    <w:rsid w:val="0034653D"/>
    <w:rsid w:val="003526DF"/>
    <w:rsid w:val="00353784"/>
    <w:rsid w:val="00353A6E"/>
    <w:rsid w:val="00353AD1"/>
    <w:rsid w:val="00354A79"/>
    <w:rsid w:val="00354EE2"/>
    <w:rsid w:val="003557AF"/>
    <w:rsid w:val="00356AE3"/>
    <w:rsid w:val="003579EE"/>
    <w:rsid w:val="00357A68"/>
    <w:rsid w:val="00364FA6"/>
    <w:rsid w:val="00366A07"/>
    <w:rsid w:val="00372936"/>
    <w:rsid w:val="0037434F"/>
    <w:rsid w:val="0037449E"/>
    <w:rsid w:val="003766B9"/>
    <w:rsid w:val="0037736E"/>
    <w:rsid w:val="003805B1"/>
    <w:rsid w:val="00380915"/>
    <w:rsid w:val="00385992"/>
    <w:rsid w:val="00385C22"/>
    <w:rsid w:val="003928EF"/>
    <w:rsid w:val="0039526C"/>
    <w:rsid w:val="003A1089"/>
    <w:rsid w:val="003A2735"/>
    <w:rsid w:val="003A2D0A"/>
    <w:rsid w:val="003A3BCD"/>
    <w:rsid w:val="003A5E86"/>
    <w:rsid w:val="003B2486"/>
    <w:rsid w:val="003B5372"/>
    <w:rsid w:val="003C02DD"/>
    <w:rsid w:val="003C23EF"/>
    <w:rsid w:val="003C2D9E"/>
    <w:rsid w:val="003C4B75"/>
    <w:rsid w:val="003C6483"/>
    <w:rsid w:val="003D618C"/>
    <w:rsid w:val="003E3F60"/>
    <w:rsid w:val="003E511C"/>
    <w:rsid w:val="003E6172"/>
    <w:rsid w:val="003E6ABC"/>
    <w:rsid w:val="003F02F7"/>
    <w:rsid w:val="003F1B48"/>
    <w:rsid w:val="003F3F3E"/>
    <w:rsid w:val="003F4F42"/>
    <w:rsid w:val="003F6047"/>
    <w:rsid w:val="003F670F"/>
    <w:rsid w:val="0041225C"/>
    <w:rsid w:val="00414FE0"/>
    <w:rsid w:val="00417B76"/>
    <w:rsid w:val="00421427"/>
    <w:rsid w:val="0042349E"/>
    <w:rsid w:val="00425435"/>
    <w:rsid w:val="00434D54"/>
    <w:rsid w:val="00440159"/>
    <w:rsid w:val="00442DD6"/>
    <w:rsid w:val="004519D7"/>
    <w:rsid w:val="00453B27"/>
    <w:rsid w:val="004554FC"/>
    <w:rsid w:val="00455A04"/>
    <w:rsid w:val="0046298F"/>
    <w:rsid w:val="00463838"/>
    <w:rsid w:val="004670F8"/>
    <w:rsid w:val="0047084E"/>
    <w:rsid w:val="0047505D"/>
    <w:rsid w:val="004755A6"/>
    <w:rsid w:val="004837D1"/>
    <w:rsid w:val="00485954"/>
    <w:rsid w:val="0049470F"/>
    <w:rsid w:val="00494ADA"/>
    <w:rsid w:val="00494FC6"/>
    <w:rsid w:val="00496CB9"/>
    <w:rsid w:val="00496D03"/>
    <w:rsid w:val="004A1A3E"/>
    <w:rsid w:val="004A2641"/>
    <w:rsid w:val="004A790E"/>
    <w:rsid w:val="004B113D"/>
    <w:rsid w:val="004B2328"/>
    <w:rsid w:val="004B4D5B"/>
    <w:rsid w:val="004B5529"/>
    <w:rsid w:val="004B6A5F"/>
    <w:rsid w:val="004D0F52"/>
    <w:rsid w:val="004D0F69"/>
    <w:rsid w:val="004F04D0"/>
    <w:rsid w:val="00501669"/>
    <w:rsid w:val="0050519A"/>
    <w:rsid w:val="0051203C"/>
    <w:rsid w:val="00514835"/>
    <w:rsid w:val="005170C6"/>
    <w:rsid w:val="00520439"/>
    <w:rsid w:val="00526EF3"/>
    <w:rsid w:val="00530078"/>
    <w:rsid w:val="00532152"/>
    <w:rsid w:val="00532C82"/>
    <w:rsid w:val="0053527F"/>
    <w:rsid w:val="005372A2"/>
    <w:rsid w:val="005408FA"/>
    <w:rsid w:val="00541414"/>
    <w:rsid w:val="00545A76"/>
    <w:rsid w:val="0055106D"/>
    <w:rsid w:val="00556D71"/>
    <w:rsid w:val="005621B3"/>
    <w:rsid w:val="00567F10"/>
    <w:rsid w:val="00570D40"/>
    <w:rsid w:val="005734C8"/>
    <w:rsid w:val="005819C3"/>
    <w:rsid w:val="00586519"/>
    <w:rsid w:val="00586673"/>
    <w:rsid w:val="005A2633"/>
    <w:rsid w:val="005A27A2"/>
    <w:rsid w:val="005A3249"/>
    <w:rsid w:val="005B36CA"/>
    <w:rsid w:val="005B4CF8"/>
    <w:rsid w:val="005B57B3"/>
    <w:rsid w:val="005C3164"/>
    <w:rsid w:val="005C72DC"/>
    <w:rsid w:val="005D50E7"/>
    <w:rsid w:val="005D7080"/>
    <w:rsid w:val="005E67C2"/>
    <w:rsid w:val="005F5B5B"/>
    <w:rsid w:val="005F60C5"/>
    <w:rsid w:val="005F6479"/>
    <w:rsid w:val="00600E96"/>
    <w:rsid w:val="006024DF"/>
    <w:rsid w:val="00606019"/>
    <w:rsid w:val="006060E1"/>
    <w:rsid w:val="0061048A"/>
    <w:rsid w:val="00614AF0"/>
    <w:rsid w:val="00614D4B"/>
    <w:rsid w:val="0061554F"/>
    <w:rsid w:val="00617E27"/>
    <w:rsid w:val="00624DB9"/>
    <w:rsid w:val="00625BD9"/>
    <w:rsid w:val="00625FC5"/>
    <w:rsid w:val="006264BE"/>
    <w:rsid w:val="0062778E"/>
    <w:rsid w:val="00630ABD"/>
    <w:rsid w:val="00636430"/>
    <w:rsid w:val="00641B49"/>
    <w:rsid w:val="00650B1A"/>
    <w:rsid w:val="006519A4"/>
    <w:rsid w:val="0065231D"/>
    <w:rsid w:val="00654ED3"/>
    <w:rsid w:val="00654F30"/>
    <w:rsid w:val="00655D86"/>
    <w:rsid w:val="006611C1"/>
    <w:rsid w:val="00661F1C"/>
    <w:rsid w:val="00671516"/>
    <w:rsid w:val="00672930"/>
    <w:rsid w:val="006730B2"/>
    <w:rsid w:val="00677987"/>
    <w:rsid w:val="00680329"/>
    <w:rsid w:val="00681303"/>
    <w:rsid w:val="00686775"/>
    <w:rsid w:val="006877D2"/>
    <w:rsid w:val="00687CD3"/>
    <w:rsid w:val="00690878"/>
    <w:rsid w:val="00697AAA"/>
    <w:rsid w:val="006B6FD9"/>
    <w:rsid w:val="006B7597"/>
    <w:rsid w:val="006B7FC1"/>
    <w:rsid w:val="006C1344"/>
    <w:rsid w:val="006C1539"/>
    <w:rsid w:val="006C45D0"/>
    <w:rsid w:val="006C710C"/>
    <w:rsid w:val="006D04E6"/>
    <w:rsid w:val="006D04F6"/>
    <w:rsid w:val="006D5FF6"/>
    <w:rsid w:val="006E1B2F"/>
    <w:rsid w:val="006E3221"/>
    <w:rsid w:val="006E7654"/>
    <w:rsid w:val="006E7D0B"/>
    <w:rsid w:val="006F0A71"/>
    <w:rsid w:val="006F55C1"/>
    <w:rsid w:val="00710227"/>
    <w:rsid w:val="00710234"/>
    <w:rsid w:val="007210EC"/>
    <w:rsid w:val="00724000"/>
    <w:rsid w:val="00732379"/>
    <w:rsid w:val="00733092"/>
    <w:rsid w:val="0073396E"/>
    <w:rsid w:val="007351B5"/>
    <w:rsid w:val="007359EE"/>
    <w:rsid w:val="00735C3B"/>
    <w:rsid w:val="00736D5C"/>
    <w:rsid w:val="00742C09"/>
    <w:rsid w:val="00747819"/>
    <w:rsid w:val="00747FC7"/>
    <w:rsid w:val="007522F4"/>
    <w:rsid w:val="00752BF9"/>
    <w:rsid w:val="00753AED"/>
    <w:rsid w:val="00754435"/>
    <w:rsid w:val="0075783F"/>
    <w:rsid w:val="0076075D"/>
    <w:rsid w:val="00764C84"/>
    <w:rsid w:val="0077025E"/>
    <w:rsid w:val="00777200"/>
    <w:rsid w:val="00781F14"/>
    <w:rsid w:val="00785CF7"/>
    <w:rsid w:val="0079448C"/>
    <w:rsid w:val="007A4656"/>
    <w:rsid w:val="007A5A25"/>
    <w:rsid w:val="007B039C"/>
    <w:rsid w:val="007B481A"/>
    <w:rsid w:val="007B5940"/>
    <w:rsid w:val="007B7EA7"/>
    <w:rsid w:val="007C2D6B"/>
    <w:rsid w:val="007C4531"/>
    <w:rsid w:val="007D13C7"/>
    <w:rsid w:val="007D1D05"/>
    <w:rsid w:val="007D74DB"/>
    <w:rsid w:val="007E2246"/>
    <w:rsid w:val="007E2C58"/>
    <w:rsid w:val="007E361D"/>
    <w:rsid w:val="007E3F3E"/>
    <w:rsid w:val="007E7A1B"/>
    <w:rsid w:val="007F37E0"/>
    <w:rsid w:val="007F6321"/>
    <w:rsid w:val="008000BC"/>
    <w:rsid w:val="00803165"/>
    <w:rsid w:val="00813D15"/>
    <w:rsid w:val="00814126"/>
    <w:rsid w:val="00814B79"/>
    <w:rsid w:val="00815C40"/>
    <w:rsid w:val="00820787"/>
    <w:rsid w:val="00820B95"/>
    <w:rsid w:val="008215C0"/>
    <w:rsid w:val="00821F07"/>
    <w:rsid w:val="008226FC"/>
    <w:rsid w:val="008326F5"/>
    <w:rsid w:val="0083732D"/>
    <w:rsid w:val="008459F8"/>
    <w:rsid w:val="008466C2"/>
    <w:rsid w:val="00847C96"/>
    <w:rsid w:val="00854F7D"/>
    <w:rsid w:val="00861AE4"/>
    <w:rsid w:val="00861C35"/>
    <w:rsid w:val="00866D3D"/>
    <w:rsid w:val="008671E2"/>
    <w:rsid w:val="00870F5B"/>
    <w:rsid w:val="00871936"/>
    <w:rsid w:val="00874BA4"/>
    <w:rsid w:val="00877468"/>
    <w:rsid w:val="00877F69"/>
    <w:rsid w:val="0088267F"/>
    <w:rsid w:val="00883E1D"/>
    <w:rsid w:val="00884267"/>
    <w:rsid w:val="008863EA"/>
    <w:rsid w:val="00890634"/>
    <w:rsid w:val="00890D54"/>
    <w:rsid w:val="00891A92"/>
    <w:rsid w:val="008946F4"/>
    <w:rsid w:val="00894D6C"/>
    <w:rsid w:val="008A608F"/>
    <w:rsid w:val="008B0380"/>
    <w:rsid w:val="008B6598"/>
    <w:rsid w:val="008C00FA"/>
    <w:rsid w:val="008C23C6"/>
    <w:rsid w:val="008C26C9"/>
    <w:rsid w:val="008C60FA"/>
    <w:rsid w:val="008D28CB"/>
    <w:rsid w:val="008D4F76"/>
    <w:rsid w:val="008D597D"/>
    <w:rsid w:val="008D7B48"/>
    <w:rsid w:val="008E0971"/>
    <w:rsid w:val="008E20B0"/>
    <w:rsid w:val="008E2D57"/>
    <w:rsid w:val="008E3AF4"/>
    <w:rsid w:val="008E4F47"/>
    <w:rsid w:val="008F12F4"/>
    <w:rsid w:val="008F4520"/>
    <w:rsid w:val="008F5938"/>
    <w:rsid w:val="00901A36"/>
    <w:rsid w:val="00901DE4"/>
    <w:rsid w:val="00903615"/>
    <w:rsid w:val="00917064"/>
    <w:rsid w:val="00922B24"/>
    <w:rsid w:val="00925FE4"/>
    <w:rsid w:val="009300EB"/>
    <w:rsid w:val="00937592"/>
    <w:rsid w:val="009426EF"/>
    <w:rsid w:val="009440B3"/>
    <w:rsid w:val="00944A00"/>
    <w:rsid w:val="009500EF"/>
    <w:rsid w:val="00956E77"/>
    <w:rsid w:val="00956F1A"/>
    <w:rsid w:val="0095700F"/>
    <w:rsid w:val="0096584C"/>
    <w:rsid w:val="00966136"/>
    <w:rsid w:val="00974309"/>
    <w:rsid w:val="00976D28"/>
    <w:rsid w:val="009828EF"/>
    <w:rsid w:val="009868DD"/>
    <w:rsid w:val="0099030D"/>
    <w:rsid w:val="009920AF"/>
    <w:rsid w:val="00993689"/>
    <w:rsid w:val="00993C3A"/>
    <w:rsid w:val="00996069"/>
    <w:rsid w:val="009A191D"/>
    <w:rsid w:val="009A285E"/>
    <w:rsid w:val="009A2E2A"/>
    <w:rsid w:val="009A3374"/>
    <w:rsid w:val="009A5263"/>
    <w:rsid w:val="009B599B"/>
    <w:rsid w:val="009B5C73"/>
    <w:rsid w:val="009B673A"/>
    <w:rsid w:val="009B68F0"/>
    <w:rsid w:val="009C1C2B"/>
    <w:rsid w:val="009C2F59"/>
    <w:rsid w:val="009D4F6B"/>
    <w:rsid w:val="009E1BCF"/>
    <w:rsid w:val="009E5E69"/>
    <w:rsid w:val="009F3021"/>
    <w:rsid w:val="009F592E"/>
    <w:rsid w:val="009F72DD"/>
    <w:rsid w:val="009F7B7A"/>
    <w:rsid w:val="00A00FB9"/>
    <w:rsid w:val="00A01033"/>
    <w:rsid w:val="00A02611"/>
    <w:rsid w:val="00A05094"/>
    <w:rsid w:val="00A06AD3"/>
    <w:rsid w:val="00A10A30"/>
    <w:rsid w:val="00A10CFA"/>
    <w:rsid w:val="00A12C3E"/>
    <w:rsid w:val="00A16C9E"/>
    <w:rsid w:val="00A20007"/>
    <w:rsid w:val="00A247C3"/>
    <w:rsid w:val="00A25684"/>
    <w:rsid w:val="00A26C9F"/>
    <w:rsid w:val="00A310BE"/>
    <w:rsid w:val="00A31179"/>
    <w:rsid w:val="00A31DE1"/>
    <w:rsid w:val="00A348D2"/>
    <w:rsid w:val="00A41A0A"/>
    <w:rsid w:val="00A42602"/>
    <w:rsid w:val="00A4332F"/>
    <w:rsid w:val="00A47479"/>
    <w:rsid w:val="00A47F55"/>
    <w:rsid w:val="00A5089B"/>
    <w:rsid w:val="00A50CF1"/>
    <w:rsid w:val="00A52865"/>
    <w:rsid w:val="00A55FA0"/>
    <w:rsid w:val="00A564C0"/>
    <w:rsid w:val="00A5791A"/>
    <w:rsid w:val="00A736FD"/>
    <w:rsid w:val="00A74D60"/>
    <w:rsid w:val="00A807BA"/>
    <w:rsid w:val="00A81201"/>
    <w:rsid w:val="00A82079"/>
    <w:rsid w:val="00A83A0B"/>
    <w:rsid w:val="00A85DD1"/>
    <w:rsid w:val="00A860A4"/>
    <w:rsid w:val="00AA1D5F"/>
    <w:rsid w:val="00AB6384"/>
    <w:rsid w:val="00AC1AA7"/>
    <w:rsid w:val="00AC1AF4"/>
    <w:rsid w:val="00AC1C8D"/>
    <w:rsid w:val="00AD00CE"/>
    <w:rsid w:val="00AD0A13"/>
    <w:rsid w:val="00AD33DC"/>
    <w:rsid w:val="00AE3481"/>
    <w:rsid w:val="00AE5752"/>
    <w:rsid w:val="00AE5939"/>
    <w:rsid w:val="00AE765E"/>
    <w:rsid w:val="00AF13B9"/>
    <w:rsid w:val="00AF4548"/>
    <w:rsid w:val="00AF6820"/>
    <w:rsid w:val="00AF6870"/>
    <w:rsid w:val="00AF792D"/>
    <w:rsid w:val="00B13513"/>
    <w:rsid w:val="00B13D68"/>
    <w:rsid w:val="00B1462B"/>
    <w:rsid w:val="00B14D7E"/>
    <w:rsid w:val="00B15708"/>
    <w:rsid w:val="00B1642C"/>
    <w:rsid w:val="00B1716B"/>
    <w:rsid w:val="00B22B4E"/>
    <w:rsid w:val="00B23585"/>
    <w:rsid w:val="00B24EBA"/>
    <w:rsid w:val="00B250F2"/>
    <w:rsid w:val="00B25DD8"/>
    <w:rsid w:val="00B2779C"/>
    <w:rsid w:val="00B30684"/>
    <w:rsid w:val="00B30A43"/>
    <w:rsid w:val="00B334B9"/>
    <w:rsid w:val="00B37A4F"/>
    <w:rsid w:val="00B40453"/>
    <w:rsid w:val="00B40454"/>
    <w:rsid w:val="00B44A10"/>
    <w:rsid w:val="00B45209"/>
    <w:rsid w:val="00B5173A"/>
    <w:rsid w:val="00B52C17"/>
    <w:rsid w:val="00B53105"/>
    <w:rsid w:val="00B556DA"/>
    <w:rsid w:val="00B564A4"/>
    <w:rsid w:val="00B574D9"/>
    <w:rsid w:val="00B609C1"/>
    <w:rsid w:val="00B60BD4"/>
    <w:rsid w:val="00B654B5"/>
    <w:rsid w:val="00B66DC3"/>
    <w:rsid w:val="00B74F71"/>
    <w:rsid w:val="00B75D5B"/>
    <w:rsid w:val="00B77492"/>
    <w:rsid w:val="00B80403"/>
    <w:rsid w:val="00B80E08"/>
    <w:rsid w:val="00B81A47"/>
    <w:rsid w:val="00B876A8"/>
    <w:rsid w:val="00B9049A"/>
    <w:rsid w:val="00B910AB"/>
    <w:rsid w:val="00B92DD8"/>
    <w:rsid w:val="00B945BF"/>
    <w:rsid w:val="00B94F84"/>
    <w:rsid w:val="00B94FF9"/>
    <w:rsid w:val="00B95962"/>
    <w:rsid w:val="00BA0237"/>
    <w:rsid w:val="00BA5741"/>
    <w:rsid w:val="00BA659B"/>
    <w:rsid w:val="00BB0A0E"/>
    <w:rsid w:val="00BB3A0D"/>
    <w:rsid w:val="00BB574D"/>
    <w:rsid w:val="00BB6A50"/>
    <w:rsid w:val="00BB7B32"/>
    <w:rsid w:val="00BC1BCF"/>
    <w:rsid w:val="00BC1C6D"/>
    <w:rsid w:val="00BD3F45"/>
    <w:rsid w:val="00BD4E4E"/>
    <w:rsid w:val="00BE2398"/>
    <w:rsid w:val="00BE3874"/>
    <w:rsid w:val="00BE5DCC"/>
    <w:rsid w:val="00BE6ECE"/>
    <w:rsid w:val="00BF147C"/>
    <w:rsid w:val="00BF1F35"/>
    <w:rsid w:val="00BF281E"/>
    <w:rsid w:val="00BF4106"/>
    <w:rsid w:val="00BF5BA6"/>
    <w:rsid w:val="00BF7107"/>
    <w:rsid w:val="00C0116E"/>
    <w:rsid w:val="00C03429"/>
    <w:rsid w:val="00C038C5"/>
    <w:rsid w:val="00C04B84"/>
    <w:rsid w:val="00C059A6"/>
    <w:rsid w:val="00C06514"/>
    <w:rsid w:val="00C12BD5"/>
    <w:rsid w:val="00C12D41"/>
    <w:rsid w:val="00C20FB7"/>
    <w:rsid w:val="00C21A12"/>
    <w:rsid w:val="00C2572B"/>
    <w:rsid w:val="00C3023C"/>
    <w:rsid w:val="00C32E88"/>
    <w:rsid w:val="00C405C9"/>
    <w:rsid w:val="00C43949"/>
    <w:rsid w:val="00C46012"/>
    <w:rsid w:val="00C46027"/>
    <w:rsid w:val="00C53A5B"/>
    <w:rsid w:val="00C556CF"/>
    <w:rsid w:val="00C57EA6"/>
    <w:rsid w:val="00C6007A"/>
    <w:rsid w:val="00C60527"/>
    <w:rsid w:val="00C64623"/>
    <w:rsid w:val="00C65781"/>
    <w:rsid w:val="00C66397"/>
    <w:rsid w:val="00C705EA"/>
    <w:rsid w:val="00C71ACB"/>
    <w:rsid w:val="00C71D53"/>
    <w:rsid w:val="00C71E1E"/>
    <w:rsid w:val="00C7214A"/>
    <w:rsid w:val="00C727F8"/>
    <w:rsid w:val="00C7644E"/>
    <w:rsid w:val="00C828ED"/>
    <w:rsid w:val="00C82A5E"/>
    <w:rsid w:val="00C847CF"/>
    <w:rsid w:val="00C8708D"/>
    <w:rsid w:val="00C91FF3"/>
    <w:rsid w:val="00C93B75"/>
    <w:rsid w:val="00C9517C"/>
    <w:rsid w:val="00CA0983"/>
    <w:rsid w:val="00CA1E3C"/>
    <w:rsid w:val="00CA4577"/>
    <w:rsid w:val="00CB74B4"/>
    <w:rsid w:val="00CC1209"/>
    <w:rsid w:val="00CC77CD"/>
    <w:rsid w:val="00CD0048"/>
    <w:rsid w:val="00CD1774"/>
    <w:rsid w:val="00CD393E"/>
    <w:rsid w:val="00CD4BB8"/>
    <w:rsid w:val="00CD53E6"/>
    <w:rsid w:val="00CE06F6"/>
    <w:rsid w:val="00CE5F6D"/>
    <w:rsid w:val="00CE7B9F"/>
    <w:rsid w:val="00CF4FBD"/>
    <w:rsid w:val="00D00282"/>
    <w:rsid w:val="00D00EE7"/>
    <w:rsid w:val="00D02166"/>
    <w:rsid w:val="00D02F03"/>
    <w:rsid w:val="00D044E7"/>
    <w:rsid w:val="00D05218"/>
    <w:rsid w:val="00D05499"/>
    <w:rsid w:val="00D06482"/>
    <w:rsid w:val="00D0660A"/>
    <w:rsid w:val="00D06EC7"/>
    <w:rsid w:val="00D078EB"/>
    <w:rsid w:val="00D07DAB"/>
    <w:rsid w:val="00D108D5"/>
    <w:rsid w:val="00D11622"/>
    <w:rsid w:val="00D14068"/>
    <w:rsid w:val="00D14DAE"/>
    <w:rsid w:val="00D17364"/>
    <w:rsid w:val="00D20A39"/>
    <w:rsid w:val="00D240F3"/>
    <w:rsid w:val="00D2576A"/>
    <w:rsid w:val="00D27104"/>
    <w:rsid w:val="00D3067F"/>
    <w:rsid w:val="00D31C96"/>
    <w:rsid w:val="00D34743"/>
    <w:rsid w:val="00D36D94"/>
    <w:rsid w:val="00D413B5"/>
    <w:rsid w:val="00D42852"/>
    <w:rsid w:val="00D42B0C"/>
    <w:rsid w:val="00D47C02"/>
    <w:rsid w:val="00D50E65"/>
    <w:rsid w:val="00D51E6B"/>
    <w:rsid w:val="00D54951"/>
    <w:rsid w:val="00D55508"/>
    <w:rsid w:val="00D556B1"/>
    <w:rsid w:val="00D55D53"/>
    <w:rsid w:val="00D5688A"/>
    <w:rsid w:val="00D5760F"/>
    <w:rsid w:val="00D601DF"/>
    <w:rsid w:val="00D62680"/>
    <w:rsid w:val="00D6586B"/>
    <w:rsid w:val="00D71B0B"/>
    <w:rsid w:val="00D7500A"/>
    <w:rsid w:val="00D754E6"/>
    <w:rsid w:val="00D76EFD"/>
    <w:rsid w:val="00D774F7"/>
    <w:rsid w:val="00D81475"/>
    <w:rsid w:val="00D817E0"/>
    <w:rsid w:val="00D8636D"/>
    <w:rsid w:val="00D867B4"/>
    <w:rsid w:val="00D86D97"/>
    <w:rsid w:val="00D949DA"/>
    <w:rsid w:val="00DA3FCC"/>
    <w:rsid w:val="00DA55A1"/>
    <w:rsid w:val="00DA75BD"/>
    <w:rsid w:val="00DC0DF9"/>
    <w:rsid w:val="00DC2D02"/>
    <w:rsid w:val="00DC7FE4"/>
    <w:rsid w:val="00DD13DF"/>
    <w:rsid w:val="00DD3B67"/>
    <w:rsid w:val="00DD4C8E"/>
    <w:rsid w:val="00DD6EFD"/>
    <w:rsid w:val="00DE0CC1"/>
    <w:rsid w:val="00DE2E3A"/>
    <w:rsid w:val="00DE6030"/>
    <w:rsid w:val="00DF121E"/>
    <w:rsid w:val="00DF2CD6"/>
    <w:rsid w:val="00DF3D01"/>
    <w:rsid w:val="00E031C1"/>
    <w:rsid w:val="00E12C2A"/>
    <w:rsid w:val="00E12E70"/>
    <w:rsid w:val="00E13DE4"/>
    <w:rsid w:val="00E16293"/>
    <w:rsid w:val="00E17F54"/>
    <w:rsid w:val="00E23066"/>
    <w:rsid w:val="00E263F7"/>
    <w:rsid w:val="00E26C6C"/>
    <w:rsid w:val="00E27FF7"/>
    <w:rsid w:val="00E32A3A"/>
    <w:rsid w:val="00E364FD"/>
    <w:rsid w:val="00E36CB4"/>
    <w:rsid w:val="00E36CCA"/>
    <w:rsid w:val="00E40633"/>
    <w:rsid w:val="00E4193B"/>
    <w:rsid w:val="00E42498"/>
    <w:rsid w:val="00E4290C"/>
    <w:rsid w:val="00E43D64"/>
    <w:rsid w:val="00E451F1"/>
    <w:rsid w:val="00E47DC5"/>
    <w:rsid w:val="00E51255"/>
    <w:rsid w:val="00E51D79"/>
    <w:rsid w:val="00E5341C"/>
    <w:rsid w:val="00E54665"/>
    <w:rsid w:val="00E54C5B"/>
    <w:rsid w:val="00E56647"/>
    <w:rsid w:val="00E5740B"/>
    <w:rsid w:val="00E575D4"/>
    <w:rsid w:val="00E60090"/>
    <w:rsid w:val="00E67695"/>
    <w:rsid w:val="00E74393"/>
    <w:rsid w:val="00E82F2D"/>
    <w:rsid w:val="00E86BB5"/>
    <w:rsid w:val="00E86D0C"/>
    <w:rsid w:val="00E90BCE"/>
    <w:rsid w:val="00E9361F"/>
    <w:rsid w:val="00E94447"/>
    <w:rsid w:val="00E968A8"/>
    <w:rsid w:val="00E97680"/>
    <w:rsid w:val="00EA1E95"/>
    <w:rsid w:val="00EA4AD8"/>
    <w:rsid w:val="00EA60AC"/>
    <w:rsid w:val="00EC7752"/>
    <w:rsid w:val="00EC7F75"/>
    <w:rsid w:val="00ED0B14"/>
    <w:rsid w:val="00ED1514"/>
    <w:rsid w:val="00ED3C82"/>
    <w:rsid w:val="00ED596F"/>
    <w:rsid w:val="00ED5FD6"/>
    <w:rsid w:val="00EE2B20"/>
    <w:rsid w:val="00EE393D"/>
    <w:rsid w:val="00EE7855"/>
    <w:rsid w:val="00EE7975"/>
    <w:rsid w:val="00EF013C"/>
    <w:rsid w:val="00EF33BC"/>
    <w:rsid w:val="00EF48E7"/>
    <w:rsid w:val="00EF6414"/>
    <w:rsid w:val="00EF6D7E"/>
    <w:rsid w:val="00EF7747"/>
    <w:rsid w:val="00F03C1E"/>
    <w:rsid w:val="00F05A34"/>
    <w:rsid w:val="00F060C5"/>
    <w:rsid w:val="00F0793D"/>
    <w:rsid w:val="00F10848"/>
    <w:rsid w:val="00F11216"/>
    <w:rsid w:val="00F1169D"/>
    <w:rsid w:val="00F12F99"/>
    <w:rsid w:val="00F1587D"/>
    <w:rsid w:val="00F15EA3"/>
    <w:rsid w:val="00F16452"/>
    <w:rsid w:val="00F2101B"/>
    <w:rsid w:val="00F21D46"/>
    <w:rsid w:val="00F2240D"/>
    <w:rsid w:val="00F24195"/>
    <w:rsid w:val="00F26854"/>
    <w:rsid w:val="00F26FB9"/>
    <w:rsid w:val="00F40357"/>
    <w:rsid w:val="00F40CD1"/>
    <w:rsid w:val="00F43A3A"/>
    <w:rsid w:val="00F44527"/>
    <w:rsid w:val="00F5032F"/>
    <w:rsid w:val="00F5437A"/>
    <w:rsid w:val="00F55967"/>
    <w:rsid w:val="00F57E9D"/>
    <w:rsid w:val="00F61271"/>
    <w:rsid w:val="00F61790"/>
    <w:rsid w:val="00F6368F"/>
    <w:rsid w:val="00F636D5"/>
    <w:rsid w:val="00F65CE1"/>
    <w:rsid w:val="00F7359D"/>
    <w:rsid w:val="00F77F37"/>
    <w:rsid w:val="00F77FD4"/>
    <w:rsid w:val="00F81C9E"/>
    <w:rsid w:val="00F81EFA"/>
    <w:rsid w:val="00F82B5A"/>
    <w:rsid w:val="00F84140"/>
    <w:rsid w:val="00F86DD9"/>
    <w:rsid w:val="00F87B55"/>
    <w:rsid w:val="00F91D5B"/>
    <w:rsid w:val="00F934F5"/>
    <w:rsid w:val="00F94FC1"/>
    <w:rsid w:val="00F95706"/>
    <w:rsid w:val="00F96020"/>
    <w:rsid w:val="00FA3531"/>
    <w:rsid w:val="00FA7670"/>
    <w:rsid w:val="00FB11F6"/>
    <w:rsid w:val="00FB22A8"/>
    <w:rsid w:val="00FB252C"/>
    <w:rsid w:val="00FB2E77"/>
    <w:rsid w:val="00FB463A"/>
    <w:rsid w:val="00FB66B7"/>
    <w:rsid w:val="00FC3282"/>
    <w:rsid w:val="00FC3ED1"/>
    <w:rsid w:val="00FC4A6D"/>
    <w:rsid w:val="00FC5403"/>
    <w:rsid w:val="00FC6C71"/>
    <w:rsid w:val="00FD118D"/>
    <w:rsid w:val="00FD31D5"/>
    <w:rsid w:val="00FD41AD"/>
    <w:rsid w:val="00FE03A4"/>
    <w:rsid w:val="00FE0F40"/>
    <w:rsid w:val="00FE1523"/>
    <w:rsid w:val="00FE7930"/>
    <w:rsid w:val="00FF741D"/>
    <w:rsid w:val="04867019"/>
    <w:rsid w:val="05381F75"/>
    <w:rsid w:val="067CA946"/>
    <w:rsid w:val="0723C504"/>
    <w:rsid w:val="08A9194A"/>
    <w:rsid w:val="094298C4"/>
    <w:rsid w:val="0AA6CC73"/>
    <w:rsid w:val="0EA6E244"/>
    <w:rsid w:val="0F811F4D"/>
    <w:rsid w:val="1219282A"/>
    <w:rsid w:val="13842142"/>
    <w:rsid w:val="15F0DC86"/>
    <w:rsid w:val="1752150C"/>
    <w:rsid w:val="1DA72B85"/>
    <w:rsid w:val="1FC1E2B9"/>
    <w:rsid w:val="21EE3AA6"/>
    <w:rsid w:val="25221866"/>
    <w:rsid w:val="2533FD80"/>
    <w:rsid w:val="253D70FA"/>
    <w:rsid w:val="281EE0B5"/>
    <w:rsid w:val="284BBD11"/>
    <w:rsid w:val="290055C8"/>
    <w:rsid w:val="293E82EA"/>
    <w:rsid w:val="29B822AA"/>
    <w:rsid w:val="2A89A5B2"/>
    <w:rsid w:val="2B1661C2"/>
    <w:rsid w:val="2D5060B5"/>
    <w:rsid w:val="2DE0BD83"/>
    <w:rsid w:val="2E429067"/>
    <w:rsid w:val="2EA1D638"/>
    <w:rsid w:val="31032074"/>
    <w:rsid w:val="330009F0"/>
    <w:rsid w:val="3D130C0B"/>
    <w:rsid w:val="3D575196"/>
    <w:rsid w:val="3FABBCF5"/>
    <w:rsid w:val="409F3110"/>
    <w:rsid w:val="4170E201"/>
    <w:rsid w:val="430CB262"/>
    <w:rsid w:val="455979D6"/>
    <w:rsid w:val="45744F63"/>
    <w:rsid w:val="46F54A37"/>
    <w:rsid w:val="4796CE84"/>
    <w:rsid w:val="48CC6E1C"/>
    <w:rsid w:val="49426724"/>
    <w:rsid w:val="49E9D8D7"/>
    <w:rsid w:val="4A2CEAF9"/>
    <w:rsid w:val="4A88DF36"/>
    <w:rsid w:val="4BD54134"/>
    <w:rsid w:val="4E584EAE"/>
    <w:rsid w:val="504D96FE"/>
    <w:rsid w:val="51A6536B"/>
    <w:rsid w:val="52384BB6"/>
    <w:rsid w:val="561FE76C"/>
    <w:rsid w:val="56636093"/>
    <w:rsid w:val="57BBB7CD"/>
    <w:rsid w:val="59BED3AC"/>
    <w:rsid w:val="5B963224"/>
    <w:rsid w:val="5D064765"/>
    <w:rsid w:val="5E2AF951"/>
    <w:rsid w:val="5E9C81BF"/>
    <w:rsid w:val="5FF01E5D"/>
    <w:rsid w:val="609E7AF2"/>
    <w:rsid w:val="61D43FAC"/>
    <w:rsid w:val="63D7BA13"/>
    <w:rsid w:val="68030E18"/>
    <w:rsid w:val="6B7E76D9"/>
    <w:rsid w:val="6C1C535F"/>
    <w:rsid w:val="6C35ABD3"/>
    <w:rsid w:val="6D2A5C4A"/>
    <w:rsid w:val="6D4C7151"/>
    <w:rsid w:val="71B0CC66"/>
    <w:rsid w:val="7295D57B"/>
    <w:rsid w:val="7582EAE7"/>
    <w:rsid w:val="76C2354F"/>
    <w:rsid w:val="78316B0C"/>
    <w:rsid w:val="7A8866C3"/>
    <w:rsid w:val="7C2B6D3A"/>
    <w:rsid w:val="7E5EB0DF"/>
    <w:rsid w:val="7F18B31E"/>
    <w:rsid w:val="7FC8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6248E"/>
  <w15:docId w15:val="{C9FC42E8-E459-4C64-88F6-144895B1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2">
    <w:name w:val="heading 2"/>
    <w:basedOn w:val="Normal"/>
    <w:next w:val="Normal"/>
    <w:link w:val="Ttulo2Carter"/>
    <w:qFormat/>
    <w:rsid w:val="00C556CF"/>
    <w:pPr>
      <w:keepNext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C1B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47C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rsid w:val="00C556CF"/>
    <w:rPr>
      <w:rFonts w:ascii="Times New Roman" w:eastAsia="Arial Unicode MS" w:hAnsi="Times New Roman" w:cs="Times New Roman"/>
      <w:b/>
      <w:bCs/>
      <w:sz w:val="24"/>
      <w:szCs w:val="24"/>
      <w:lang w:eastAsia="pt-PT"/>
    </w:rPr>
  </w:style>
  <w:style w:type="paragraph" w:styleId="Avanodecorpodetexto">
    <w:name w:val="Body Text Indent"/>
    <w:basedOn w:val="Normal"/>
    <w:link w:val="AvanodecorpodetextoCarter"/>
    <w:rsid w:val="00C556CF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C556C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rsid w:val="00C556CF"/>
    <w:pPr>
      <w:spacing w:line="360" w:lineRule="auto"/>
      <w:jc w:val="both"/>
    </w:pPr>
    <w:rPr>
      <w:rFonts w:ascii="Arial" w:hAnsi="Arial" w:cs="Arial"/>
      <w:color w:val="3366FF"/>
      <w:sz w:val="22"/>
      <w:szCs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C556CF"/>
    <w:rPr>
      <w:rFonts w:ascii="Arial" w:eastAsia="Times New Roman" w:hAnsi="Arial" w:cs="Arial"/>
      <w:color w:val="3366FF"/>
      <w:lang w:eastAsia="pt-PT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,Heading3"/>
    <w:basedOn w:val="Normal"/>
    <w:link w:val="PargrafodaListaCarter"/>
    <w:uiPriority w:val="34"/>
    <w:qFormat/>
    <w:rsid w:val="00C405C9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DC7FE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C7FE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DC7FE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C7FE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C7FE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C7FE4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Body1">
    <w:name w:val="Body 1"/>
    <w:rsid w:val="00032120"/>
    <w:pPr>
      <w:spacing w:after="0" w:line="360" w:lineRule="auto"/>
      <w:jc w:val="both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n-GB"/>
    </w:rPr>
  </w:style>
  <w:style w:type="character" w:styleId="Hiperligao">
    <w:name w:val="Hyperlink"/>
    <w:basedOn w:val="Tipodeletrapredefinidodopargrafo"/>
    <w:uiPriority w:val="99"/>
    <w:rsid w:val="00032120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2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rsid w:val="00D07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PT"/>
    </w:rPr>
  </w:style>
  <w:style w:type="paragraph" w:customStyle="1" w:styleId="Text">
    <w:name w:val="Text"/>
    <w:basedOn w:val="Normal"/>
    <w:link w:val="TextChar"/>
    <w:rsid w:val="008D4F76"/>
    <w:pPr>
      <w:spacing w:after="220" w:line="336" w:lineRule="auto"/>
    </w:pPr>
    <w:rPr>
      <w:rFonts w:ascii="Century Gothic" w:hAnsi="Century Gothic"/>
      <w:sz w:val="18"/>
      <w:szCs w:val="18"/>
      <w:lang w:val="en-US" w:eastAsia="en-US"/>
    </w:rPr>
  </w:style>
  <w:style w:type="character" w:customStyle="1" w:styleId="TextChar">
    <w:name w:val="Text Char"/>
    <w:basedOn w:val="Tipodeletrapredefinidodopargrafo"/>
    <w:link w:val="Text"/>
    <w:rsid w:val="008D4F76"/>
    <w:rPr>
      <w:rFonts w:ascii="Century Gothic" w:eastAsia="Times New Roman" w:hAnsi="Century Gothic" w:cs="Times New Roman"/>
      <w:sz w:val="18"/>
      <w:szCs w:val="18"/>
      <w:lang w:val="en-US"/>
    </w:rPr>
  </w:style>
  <w:style w:type="table" w:styleId="GrelhaMdia2-Cor5">
    <w:name w:val="Medium Grid 2 Accent 5"/>
    <w:basedOn w:val="Tabelanormal"/>
    <w:uiPriority w:val="68"/>
    <w:rsid w:val="008D59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ListaMdia2-Cor51">
    <w:name w:val="Lista Média 2 - Cor 51"/>
    <w:basedOn w:val="Tabelanormal"/>
    <w:next w:val="ListaMdia2-Cor5"/>
    <w:uiPriority w:val="66"/>
    <w:rsid w:val="008D597D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elhaClara-Cor51">
    <w:name w:val="Grelha Clara - Cor 51"/>
    <w:basedOn w:val="Tabelanormal"/>
    <w:next w:val="GrelhaClara-Cor5"/>
    <w:uiPriority w:val="62"/>
    <w:rsid w:val="008D597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Yu Gothic UI Light" w:eastAsia="Times New Roman" w:hAnsi="Yu Gothic U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Yu Gothic UI Light" w:eastAsia="Times New Roman" w:hAnsi="Yu Gothic U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Yu Gothic UI Light" w:eastAsia="Times New Roman" w:hAnsi="Yu Gothic UI Light" w:cs="Times New Roman"/>
        <w:b/>
        <w:bCs/>
      </w:rPr>
    </w:tblStylePr>
    <w:tblStylePr w:type="lastCol">
      <w:rPr>
        <w:rFonts w:ascii="Yu Gothic UI Light" w:eastAsia="Times New Roman" w:hAnsi="Yu Gothic U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staMdia2-Cor5">
    <w:name w:val="Medium List 2 Accent 5"/>
    <w:basedOn w:val="Tabelanormal"/>
    <w:uiPriority w:val="66"/>
    <w:rsid w:val="008D59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Clara-Cor5">
    <w:name w:val="Light Grid Accent 5"/>
    <w:basedOn w:val="Tabelanormal"/>
    <w:uiPriority w:val="62"/>
    <w:rsid w:val="008D597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47C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PT"/>
    </w:rPr>
  </w:style>
  <w:style w:type="paragraph" w:customStyle="1" w:styleId="Default">
    <w:name w:val="Default"/>
    <w:rsid w:val="006D04E6"/>
    <w:pPr>
      <w:widowControl w:val="0"/>
      <w:autoSpaceDE w:val="0"/>
      <w:autoSpaceDN w:val="0"/>
      <w:adjustRightInd w:val="0"/>
      <w:spacing w:after="350" w:line="348" w:lineRule="atLeast"/>
      <w:ind w:left="425" w:hanging="425"/>
    </w:pPr>
    <w:rPr>
      <w:rFonts w:ascii="Trebuchet MS" w:eastAsia="Times New Roman" w:hAnsi="Trebuchet MS" w:cs="Trebuchet MS"/>
      <w:color w:val="000000"/>
      <w:sz w:val="24"/>
      <w:szCs w:val="24"/>
      <w:lang w:val="en-US"/>
    </w:rPr>
  </w:style>
  <w:style w:type="paragraph" w:customStyle="1" w:styleId="CM2">
    <w:name w:val="CM2"/>
    <w:basedOn w:val="Default"/>
    <w:next w:val="Default"/>
    <w:uiPriority w:val="99"/>
    <w:rsid w:val="006D04E6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F4FBD"/>
    <w:rPr>
      <w:rFonts w:cs="Times New Roman"/>
      <w:color w:val="auto"/>
    </w:rPr>
  </w:style>
  <w:style w:type="table" w:styleId="GrelhaMdia2-Cor1">
    <w:name w:val="Medium Grid 2 Accent 1"/>
    <w:basedOn w:val="Tabelanormal"/>
    <w:uiPriority w:val="68"/>
    <w:rsid w:val="00CF4FB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Normal1">
    <w:name w:val="Normal 1"/>
    <w:aliases w:val="5"/>
    <w:basedOn w:val="Normal"/>
    <w:rsid w:val="00E12E70"/>
    <w:pPr>
      <w:spacing w:line="360" w:lineRule="auto"/>
      <w:jc w:val="both"/>
    </w:pPr>
    <w:rPr>
      <w:rFonts w:ascii="Comic Sans MS" w:hAnsi="Comic Sans MS"/>
      <w:sz w:val="22"/>
      <w:szCs w:val="20"/>
    </w:r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qFormat/>
    <w:locked/>
    <w:rsid w:val="00F1169D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C1B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C1BC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BC1BCF"/>
    <w:pPr>
      <w:spacing w:after="12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BC1BCF"/>
    <w:rPr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54C5B"/>
    <w:rPr>
      <w:color w:val="800080" w:themeColor="followedHyperlink"/>
      <w:u w:val="single"/>
    </w:rPr>
  </w:style>
  <w:style w:type="character" w:customStyle="1" w:styleId="PargrafodaListaCarcter">
    <w:name w:val="Parágrafo da Lista Carácter"/>
    <w:uiPriority w:val="34"/>
    <w:locked/>
    <w:rsid w:val="00C9517C"/>
    <w:rPr>
      <w:rFonts w:ascii="Arial" w:hAnsi="Arial"/>
    </w:rPr>
  </w:style>
  <w:style w:type="character" w:customStyle="1" w:styleId="normaltextrun">
    <w:name w:val="normaltextrun"/>
    <w:basedOn w:val="Tipodeletrapredefinidodopargrafo"/>
    <w:rsid w:val="00617E27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910AB"/>
    <w:pPr>
      <w:spacing w:after="0"/>
      <w:jc w:val="left"/>
    </w:pPr>
    <w:rPr>
      <w:rFonts w:ascii="Times New Roman" w:eastAsia="Times New Roman" w:hAnsi="Times New Roman" w:cs="Times New Roman"/>
      <w:b/>
      <w:bCs/>
      <w:lang w:eastAsia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910AB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10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7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EFE5.6A35569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122C3BB7058045A61E948A28392699" ma:contentTypeVersion="6" ma:contentTypeDescription="Criar um novo documento." ma:contentTypeScope="" ma:versionID="59b47b1f80cb12ab6cbcbf732d47f3dd">
  <xsd:schema xmlns:xsd="http://www.w3.org/2001/XMLSchema" xmlns:xs="http://www.w3.org/2001/XMLSchema" xmlns:p="http://schemas.microsoft.com/office/2006/metadata/properties" xmlns:ns2="58ff177f-ab17-4cdb-9d7e-78cae23fa369" xmlns:ns3="c13cccac-155c-4df9-a400-d0526be9fdb9" targetNamespace="http://schemas.microsoft.com/office/2006/metadata/properties" ma:root="true" ma:fieldsID="7e7dc6af9dd32e3629bf49278969abc5" ns2:_="" ns3:_="">
    <xsd:import namespace="58ff177f-ab17-4cdb-9d7e-78cae23fa369"/>
    <xsd:import namespace="c13cccac-155c-4df9-a400-d0526be9f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f177f-ab17-4cdb-9d7e-78cae23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cccac-155c-4df9-a400-d0526be9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20A8F-C04A-4FFE-8447-68511619C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BEB87-D8B6-488D-A6D0-724C7C2FC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f177f-ab17-4cdb-9d7e-78cae23fa369"/>
    <ds:schemaRef ds:uri="c13cccac-155c-4df9-a400-d0526be9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5CF31-EB84-4829-A87D-41BFF1700C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D3AD59-95C0-4B67-8483-81261383C52C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58ff177f-ab17-4cdb-9d7e-78cae23fa369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c13cccac-155c-4df9-a400-d0526be9fdb9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f23ec5e0-6e96-4a52-bf04-db829769f65f}" enabled="0" method="" siteId="{f23ec5e0-6e96-4a52-bf04-db829769f6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3054</Characters>
  <Application>Microsoft Office Word</Application>
  <DocSecurity>0</DocSecurity>
  <Lines>25</Lines>
  <Paragraphs>7</Paragraphs>
  <ScaleCrop>false</ScaleCrop>
  <Company>fpce/uc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Brisio</dc:creator>
  <cp:keywords/>
  <cp:lastModifiedBy>Ana Maria Campos</cp:lastModifiedBy>
  <cp:revision>15</cp:revision>
  <cp:lastPrinted>2019-11-15T19:06:00Z</cp:lastPrinted>
  <dcterms:created xsi:type="dcterms:W3CDTF">2023-09-15T10:10:00Z</dcterms:created>
  <dcterms:modified xsi:type="dcterms:W3CDTF">2023-11-30T17:06:00Z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0x01010005122C3BB7058045A61E948A28392699</vt:lpwstr>
  </property>
  <property fmtid="{D5CDD505-2E9C-101B-9397-08002B2CF9AE}" pid="3" name="MediaServiceImageTags">
    <vt:lpwstr/>
  </property>
</Properties>
</file>