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1EE6" w14:textId="77777777" w:rsidR="004C0E48" w:rsidRDefault="004C0E48" w:rsidP="001203F0">
      <w:pPr>
        <w:spacing w:before="120" w:after="120" w:line="300" w:lineRule="atLeast"/>
        <w:jc w:val="center"/>
        <w:rPr>
          <w:b/>
          <w:sz w:val="28"/>
          <w:szCs w:val="28"/>
        </w:rPr>
      </w:pPr>
    </w:p>
    <w:p w14:paraId="02A3F459" w14:textId="1CA1A2E3" w:rsidR="00152F70" w:rsidRPr="0068341E" w:rsidRDefault="00152F70" w:rsidP="00152F70">
      <w:pPr>
        <w:jc w:val="center"/>
        <w:rPr>
          <w:rFonts w:cstheme="minorHAnsi"/>
          <w:b/>
          <w:sz w:val="28"/>
          <w:szCs w:val="28"/>
        </w:rPr>
      </w:pPr>
      <w:r w:rsidRPr="0068341E">
        <w:rPr>
          <w:rFonts w:cstheme="minorHAnsi"/>
          <w:b/>
          <w:sz w:val="28"/>
          <w:szCs w:val="28"/>
        </w:rPr>
        <w:t xml:space="preserve">Programa </w:t>
      </w:r>
      <w:r w:rsidR="00F86961">
        <w:rPr>
          <w:rFonts w:cstheme="minorHAnsi"/>
          <w:b/>
          <w:sz w:val="28"/>
          <w:szCs w:val="28"/>
        </w:rPr>
        <w:t>Qualifica Indústria</w:t>
      </w:r>
    </w:p>
    <w:p w14:paraId="5850E276" w14:textId="2D695A38" w:rsidR="004A4708" w:rsidRDefault="00B61050" w:rsidP="00B61050">
      <w:pPr>
        <w:spacing w:before="120" w:after="120" w:line="300" w:lineRule="atLeast"/>
        <w:jc w:val="center"/>
        <w:rPr>
          <w:b/>
          <w:sz w:val="24"/>
          <w:szCs w:val="24"/>
        </w:rPr>
      </w:pPr>
      <w:r w:rsidRPr="00927A14">
        <w:rPr>
          <w:b/>
          <w:sz w:val="24"/>
          <w:szCs w:val="24"/>
        </w:rPr>
        <w:t>DECLARAÇÃO</w:t>
      </w:r>
      <w:r w:rsidR="00083A29">
        <w:rPr>
          <w:b/>
          <w:sz w:val="24"/>
          <w:szCs w:val="24"/>
        </w:rPr>
        <w:t xml:space="preserve"> SOB COMPROMISSO DE HONRA</w:t>
      </w:r>
    </w:p>
    <w:p w14:paraId="37D5F6CC" w14:textId="2AD90679" w:rsidR="00FF0399" w:rsidRDefault="4316D8A2" w:rsidP="008D2AAD">
      <w:pPr>
        <w:spacing w:before="120" w:after="120" w:line="360" w:lineRule="auto"/>
        <w:jc w:val="center"/>
        <w:rPr>
          <w:b/>
          <w:sz w:val="18"/>
          <w:szCs w:val="18"/>
        </w:rPr>
      </w:pPr>
      <w:r w:rsidRPr="2B810453">
        <w:rPr>
          <w:b/>
          <w:bCs/>
          <w:sz w:val="18"/>
          <w:szCs w:val="18"/>
        </w:rPr>
        <w:t>(ASSOCIAÇÃO SECTORIAL OU EMPRESARIAL)</w:t>
      </w:r>
    </w:p>
    <w:p w14:paraId="4EE03B8F" w14:textId="77777777" w:rsidR="00944F5C" w:rsidRPr="0009785F" w:rsidRDefault="00944F5C" w:rsidP="008D2AAD">
      <w:pPr>
        <w:spacing w:before="120" w:after="120" w:line="360" w:lineRule="auto"/>
        <w:jc w:val="center"/>
        <w:rPr>
          <w:b/>
        </w:rPr>
      </w:pPr>
    </w:p>
    <w:p w14:paraId="4D47526C" w14:textId="0B20B6C9" w:rsidR="00390366" w:rsidRDefault="001203F0" w:rsidP="004F4177">
      <w:pPr>
        <w:spacing w:after="120"/>
        <w:jc w:val="both"/>
        <w:rPr>
          <w:sz w:val="20"/>
          <w:szCs w:val="20"/>
        </w:rPr>
      </w:pPr>
      <w:r w:rsidRPr="6A4C42C7">
        <w:rPr>
          <w:sz w:val="20"/>
          <w:szCs w:val="20"/>
        </w:rPr>
        <w:t xml:space="preserve">Para efeitos </w:t>
      </w:r>
      <w:r w:rsidR="008D2AAD" w:rsidRPr="6A4C42C7">
        <w:rPr>
          <w:sz w:val="20"/>
          <w:szCs w:val="20"/>
        </w:rPr>
        <w:t xml:space="preserve">de candidatura </w:t>
      </w:r>
      <w:r w:rsidR="00152F70" w:rsidRPr="6A4C42C7">
        <w:rPr>
          <w:sz w:val="20"/>
          <w:szCs w:val="20"/>
        </w:rPr>
        <w:t xml:space="preserve">ao Programa </w:t>
      </w:r>
      <w:r w:rsidR="00F86961" w:rsidRPr="6A4C42C7">
        <w:rPr>
          <w:sz w:val="20"/>
          <w:szCs w:val="20"/>
        </w:rPr>
        <w:t xml:space="preserve">Qualifica </w:t>
      </w:r>
      <w:r w:rsidR="00246518" w:rsidRPr="6A4C42C7">
        <w:rPr>
          <w:sz w:val="20"/>
          <w:szCs w:val="20"/>
        </w:rPr>
        <w:t>I</w:t>
      </w:r>
      <w:r w:rsidR="00F86961" w:rsidRPr="6A4C42C7">
        <w:rPr>
          <w:sz w:val="20"/>
          <w:szCs w:val="20"/>
        </w:rPr>
        <w:t>ndústria</w:t>
      </w:r>
      <w:r w:rsidR="1A63E64B" w:rsidRPr="6A4C42C7">
        <w:rPr>
          <w:sz w:val="20"/>
          <w:szCs w:val="20"/>
        </w:rPr>
        <w:t xml:space="preserve"> - Aviso ______(indicar o setor industrial do aviso) ___________</w:t>
      </w:r>
      <w:r w:rsidRPr="6A4C42C7">
        <w:rPr>
          <w:sz w:val="20"/>
          <w:szCs w:val="20"/>
        </w:rPr>
        <w:t>, e</w:t>
      </w:r>
      <w:r w:rsidR="001E1252" w:rsidRPr="6A4C42C7">
        <w:rPr>
          <w:sz w:val="20"/>
          <w:szCs w:val="20"/>
        </w:rPr>
        <w:t>u</w:t>
      </w:r>
      <w:r w:rsidR="008B32FD" w:rsidRPr="6A4C42C7">
        <w:rPr>
          <w:sz w:val="20"/>
          <w:szCs w:val="20"/>
        </w:rPr>
        <w:t>,</w:t>
      </w:r>
      <w:r w:rsidR="001E1252" w:rsidRPr="6A4C42C7">
        <w:rPr>
          <w:sz w:val="20"/>
          <w:szCs w:val="20"/>
        </w:rPr>
        <w:t xml:space="preserve"> </w:t>
      </w:r>
      <w:r w:rsidR="00B61050" w:rsidRPr="6A4C42C7">
        <w:rPr>
          <w:sz w:val="20"/>
          <w:szCs w:val="20"/>
        </w:rPr>
        <w:t>_______________</w:t>
      </w:r>
      <w:r w:rsidR="001E1252" w:rsidRPr="6A4C42C7">
        <w:rPr>
          <w:sz w:val="20"/>
          <w:szCs w:val="20"/>
        </w:rPr>
        <w:t>_</w:t>
      </w:r>
      <w:r w:rsidR="00B61050" w:rsidRPr="6A4C42C7">
        <w:rPr>
          <w:sz w:val="20"/>
          <w:szCs w:val="20"/>
        </w:rPr>
        <w:t>_________</w:t>
      </w:r>
      <w:r w:rsidR="007130D6" w:rsidRPr="6A4C42C7">
        <w:rPr>
          <w:sz w:val="20"/>
          <w:szCs w:val="20"/>
        </w:rPr>
        <w:t>________</w:t>
      </w:r>
      <w:r w:rsidR="00B61050" w:rsidRPr="6A4C42C7">
        <w:rPr>
          <w:sz w:val="20"/>
          <w:szCs w:val="20"/>
        </w:rPr>
        <w:t>____</w:t>
      </w:r>
      <w:r w:rsidR="00E1080B" w:rsidRPr="6A4C42C7">
        <w:rPr>
          <w:sz w:val="20"/>
          <w:szCs w:val="20"/>
        </w:rPr>
        <w:t>___________________</w:t>
      </w:r>
      <w:r w:rsidR="00B61050" w:rsidRPr="6A4C42C7">
        <w:rPr>
          <w:sz w:val="20"/>
          <w:szCs w:val="20"/>
        </w:rPr>
        <w:t>____</w:t>
      </w:r>
      <w:r w:rsidR="006B324B" w:rsidRPr="6A4C42C7">
        <w:rPr>
          <w:sz w:val="20"/>
          <w:szCs w:val="20"/>
        </w:rPr>
        <w:t xml:space="preserve"> </w:t>
      </w:r>
      <w:r w:rsidR="006B324B" w:rsidRPr="6A4C42C7">
        <w:rPr>
          <w:i/>
          <w:iCs/>
          <w:sz w:val="20"/>
          <w:szCs w:val="20"/>
        </w:rPr>
        <w:t>(nome completo)</w:t>
      </w:r>
      <w:r w:rsidR="00B61050" w:rsidRPr="6A4C42C7">
        <w:rPr>
          <w:sz w:val="20"/>
          <w:szCs w:val="20"/>
        </w:rPr>
        <w:t>, portador</w:t>
      </w:r>
      <w:r w:rsidR="00113530" w:rsidRPr="6A4C42C7">
        <w:rPr>
          <w:sz w:val="20"/>
          <w:szCs w:val="20"/>
        </w:rPr>
        <w:t>(a)</w:t>
      </w:r>
      <w:r w:rsidR="00B61050" w:rsidRPr="6A4C42C7">
        <w:rPr>
          <w:sz w:val="20"/>
          <w:szCs w:val="20"/>
        </w:rPr>
        <w:t xml:space="preserve"> do </w:t>
      </w:r>
      <w:r w:rsidR="00FB3628" w:rsidRPr="6A4C42C7">
        <w:rPr>
          <w:i/>
          <w:iCs/>
          <w:sz w:val="20"/>
          <w:szCs w:val="20"/>
        </w:rPr>
        <w:t>(</w:t>
      </w:r>
      <w:r w:rsidR="00944F5C" w:rsidRPr="6A4C42C7">
        <w:rPr>
          <w:i/>
          <w:iCs/>
          <w:sz w:val="20"/>
          <w:szCs w:val="20"/>
        </w:rPr>
        <w:t>documento de identificação</w:t>
      </w:r>
      <w:r w:rsidR="00FB3628" w:rsidRPr="6A4C42C7">
        <w:rPr>
          <w:i/>
          <w:iCs/>
          <w:sz w:val="20"/>
          <w:szCs w:val="20"/>
        </w:rPr>
        <w:t xml:space="preserve">) </w:t>
      </w:r>
      <w:r w:rsidR="00B61050" w:rsidRPr="6A4C42C7">
        <w:rPr>
          <w:sz w:val="20"/>
          <w:szCs w:val="20"/>
        </w:rPr>
        <w:t>_________________, número _______________</w:t>
      </w:r>
      <w:r w:rsidR="004A4708" w:rsidRPr="6A4C42C7">
        <w:rPr>
          <w:sz w:val="20"/>
          <w:szCs w:val="20"/>
        </w:rPr>
        <w:t xml:space="preserve">, </w:t>
      </w:r>
      <w:r w:rsidR="00B61050" w:rsidRPr="6A4C42C7">
        <w:rPr>
          <w:sz w:val="20"/>
          <w:szCs w:val="20"/>
        </w:rPr>
        <w:t>válido até</w:t>
      </w:r>
      <w:r w:rsidR="004A4708" w:rsidRPr="6A4C42C7">
        <w:rPr>
          <w:sz w:val="20"/>
          <w:szCs w:val="20"/>
        </w:rPr>
        <w:t>___/___/______</w:t>
      </w:r>
      <w:r w:rsidR="007130D6" w:rsidRPr="6A4C42C7">
        <w:rPr>
          <w:sz w:val="20"/>
          <w:szCs w:val="20"/>
        </w:rPr>
        <w:t xml:space="preserve">, </w:t>
      </w:r>
      <w:r w:rsidR="008D2AAD" w:rsidRPr="6A4C42C7">
        <w:rPr>
          <w:sz w:val="20"/>
          <w:szCs w:val="20"/>
        </w:rPr>
        <w:t>representante d</w:t>
      </w:r>
      <w:r w:rsidR="00152F70" w:rsidRPr="6A4C42C7">
        <w:rPr>
          <w:sz w:val="20"/>
          <w:szCs w:val="20"/>
        </w:rPr>
        <w:t>a _______________________________________________</w:t>
      </w:r>
      <w:r w:rsidR="008D2AAD" w:rsidRPr="6A4C42C7">
        <w:rPr>
          <w:sz w:val="20"/>
          <w:szCs w:val="20"/>
        </w:rPr>
        <w:t xml:space="preserve"> (</w:t>
      </w:r>
      <w:r w:rsidR="008D2AAD" w:rsidRPr="6A4C42C7">
        <w:rPr>
          <w:i/>
          <w:iCs/>
          <w:sz w:val="20"/>
          <w:szCs w:val="20"/>
        </w:rPr>
        <w:t>designação da entidade que representa</w:t>
      </w:r>
      <w:r w:rsidR="008D2AAD" w:rsidRPr="6A4C42C7">
        <w:rPr>
          <w:sz w:val="20"/>
          <w:szCs w:val="20"/>
        </w:rPr>
        <w:t>)</w:t>
      </w:r>
      <w:r w:rsidR="1EA8725D" w:rsidRPr="6A4C42C7">
        <w:rPr>
          <w:sz w:val="20"/>
          <w:szCs w:val="20"/>
        </w:rPr>
        <w:t xml:space="preserve">, com o NIPC n.º _________________, </w:t>
      </w:r>
      <w:r w:rsidR="008D2AAD" w:rsidRPr="6A4C42C7">
        <w:rPr>
          <w:sz w:val="20"/>
          <w:szCs w:val="20"/>
        </w:rPr>
        <w:t xml:space="preserve"> na qualidade de </w:t>
      </w:r>
      <w:r w:rsidR="00152F70" w:rsidRPr="6A4C42C7">
        <w:rPr>
          <w:sz w:val="20"/>
          <w:szCs w:val="20"/>
        </w:rPr>
        <w:t xml:space="preserve">_____________________________________________ </w:t>
      </w:r>
      <w:r w:rsidR="008D2AAD" w:rsidRPr="6A4C42C7">
        <w:rPr>
          <w:i/>
          <w:iCs/>
          <w:sz w:val="20"/>
          <w:szCs w:val="20"/>
        </w:rPr>
        <w:t>(indicar a função</w:t>
      </w:r>
      <w:r w:rsidR="00A6461C" w:rsidRPr="6A4C42C7">
        <w:rPr>
          <w:i/>
          <w:iCs/>
          <w:sz w:val="20"/>
          <w:szCs w:val="20"/>
        </w:rPr>
        <w:t xml:space="preserve"> que desempenha </w:t>
      </w:r>
      <w:proofErr w:type="spellStart"/>
      <w:r w:rsidR="00A6461C" w:rsidRPr="6A4C42C7">
        <w:rPr>
          <w:i/>
          <w:iCs/>
          <w:sz w:val="20"/>
          <w:szCs w:val="20"/>
        </w:rPr>
        <w:t>ex</w:t>
      </w:r>
      <w:proofErr w:type="spellEnd"/>
      <w:r w:rsidR="00A6461C" w:rsidRPr="6A4C42C7">
        <w:rPr>
          <w:i/>
          <w:iCs/>
          <w:sz w:val="20"/>
          <w:szCs w:val="20"/>
        </w:rPr>
        <w:t>: gerente / diretor)</w:t>
      </w:r>
      <w:r w:rsidR="00AF11E3" w:rsidRPr="6A4C42C7">
        <w:rPr>
          <w:b/>
          <w:bCs/>
          <w:sz w:val="20"/>
          <w:szCs w:val="20"/>
        </w:rPr>
        <w:t>, com poderes para o ato,</w:t>
      </w:r>
      <w:r w:rsidR="00B61050" w:rsidRPr="6A4C42C7">
        <w:rPr>
          <w:b/>
          <w:bCs/>
          <w:sz w:val="20"/>
          <w:szCs w:val="20"/>
        </w:rPr>
        <w:t xml:space="preserve"> </w:t>
      </w:r>
      <w:r w:rsidR="00EF6517" w:rsidRPr="6A4C42C7">
        <w:rPr>
          <w:b/>
          <w:bCs/>
          <w:sz w:val="20"/>
          <w:szCs w:val="20"/>
        </w:rPr>
        <w:t>declar</w:t>
      </w:r>
      <w:r w:rsidR="001E1252" w:rsidRPr="6A4C42C7">
        <w:rPr>
          <w:b/>
          <w:bCs/>
          <w:sz w:val="20"/>
          <w:szCs w:val="20"/>
        </w:rPr>
        <w:t>o</w:t>
      </w:r>
      <w:r w:rsidR="007130D6" w:rsidRPr="6A4C42C7">
        <w:rPr>
          <w:b/>
          <w:bCs/>
          <w:sz w:val="20"/>
          <w:szCs w:val="20"/>
        </w:rPr>
        <w:t>,</w:t>
      </w:r>
      <w:r w:rsidR="00EF6517" w:rsidRPr="6A4C42C7">
        <w:rPr>
          <w:b/>
          <w:bCs/>
          <w:sz w:val="20"/>
          <w:szCs w:val="20"/>
        </w:rPr>
        <w:t xml:space="preserve"> </w:t>
      </w:r>
      <w:r w:rsidR="007130D6" w:rsidRPr="6A4C42C7">
        <w:rPr>
          <w:b/>
          <w:bCs/>
          <w:sz w:val="20"/>
          <w:szCs w:val="20"/>
        </w:rPr>
        <w:t>sob compromisso de honra</w:t>
      </w:r>
      <w:r w:rsidR="00916CD5" w:rsidRPr="6A4C42C7">
        <w:rPr>
          <w:sz w:val="20"/>
          <w:szCs w:val="20"/>
        </w:rPr>
        <w:t>, que</w:t>
      </w:r>
      <w:r w:rsidR="00A6461C" w:rsidRPr="6A4C42C7">
        <w:rPr>
          <w:sz w:val="20"/>
          <w:szCs w:val="20"/>
        </w:rPr>
        <w:t>:</w:t>
      </w:r>
    </w:p>
    <w:p w14:paraId="56470EF4" w14:textId="3208A274" w:rsidR="00F7440F" w:rsidRPr="00D9613E" w:rsidRDefault="009B723F" w:rsidP="00D9613E">
      <w:pPr>
        <w:pStyle w:val="PargrafodaLista"/>
        <w:numPr>
          <w:ilvl w:val="0"/>
          <w:numId w:val="5"/>
        </w:numPr>
        <w:spacing w:after="60"/>
        <w:ind w:left="714" w:hanging="357"/>
        <w:contextualSpacing w:val="0"/>
        <w:jc w:val="both"/>
        <w:rPr>
          <w:sz w:val="20"/>
          <w:szCs w:val="20"/>
        </w:rPr>
      </w:pPr>
      <w:r w:rsidRPr="00D9613E">
        <w:rPr>
          <w:sz w:val="20"/>
          <w:szCs w:val="20"/>
        </w:rPr>
        <w:t>A entidade t</w:t>
      </w:r>
      <w:r w:rsidR="00F7440F" w:rsidRPr="00D9613E">
        <w:rPr>
          <w:sz w:val="20"/>
          <w:szCs w:val="20"/>
        </w:rPr>
        <w:t>em conhecimento e cumpre as normas e procedimentos que disciplinam os apoios no âmbito da respetiva regulamentação;</w:t>
      </w:r>
    </w:p>
    <w:p w14:paraId="7F1577C9" w14:textId="22C76F75" w:rsidR="00F7440F" w:rsidRPr="00D9613E" w:rsidRDefault="00F7440F" w:rsidP="00D9613E">
      <w:pPr>
        <w:pStyle w:val="PargrafodaLista"/>
        <w:numPr>
          <w:ilvl w:val="0"/>
          <w:numId w:val="5"/>
        </w:numPr>
        <w:spacing w:after="60"/>
        <w:ind w:left="714" w:hanging="357"/>
        <w:contextualSpacing w:val="0"/>
        <w:jc w:val="both"/>
        <w:rPr>
          <w:sz w:val="20"/>
          <w:szCs w:val="20"/>
        </w:rPr>
      </w:pPr>
      <w:r w:rsidRPr="00D9613E">
        <w:rPr>
          <w:sz w:val="20"/>
          <w:szCs w:val="20"/>
        </w:rPr>
        <w:t>São verdadeiras as informações constantes deste pedido de apoio;</w:t>
      </w:r>
    </w:p>
    <w:p w14:paraId="7D291AEB" w14:textId="1F48B789" w:rsidR="70BE3936" w:rsidRPr="00D9613E" w:rsidRDefault="70BE3936" w:rsidP="00D9613E">
      <w:pPr>
        <w:pStyle w:val="PargrafodaLista"/>
        <w:numPr>
          <w:ilvl w:val="0"/>
          <w:numId w:val="5"/>
        </w:numPr>
        <w:spacing w:after="60"/>
        <w:ind w:left="714" w:hanging="357"/>
        <w:jc w:val="both"/>
        <w:rPr>
          <w:sz w:val="20"/>
          <w:szCs w:val="20"/>
        </w:rPr>
      </w:pPr>
      <w:r w:rsidRPr="00D9613E">
        <w:rPr>
          <w:rFonts w:ascii="Calibri" w:eastAsia="Calibri" w:hAnsi="Calibri" w:cs="Calibri"/>
          <w:sz w:val="20"/>
          <w:szCs w:val="20"/>
        </w:rPr>
        <w:t>Dispor de contabilidade organizada nos termos da legislação aplicável;</w:t>
      </w:r>
    </w:p>
    <w:p w14:paraId="4A2FE0E7" w14:textId="69867A4E" w:rsidR="00FF3065" w:rsidRPr="00D9613E" w:rsidRDefault="00FF3065" w:rsidP="00D9613E">
      <w:pPr>
        <w:pStyle w:val="PargrafodaLista"/>
        <w:numPr>
          <w:ilvl w:val="0"/>
          <w:numId w:val="5"/>
        </w:numPr>
        <w:spacing w:after="60"/>
        <w:ind w:left="714" w:hanging="357"/>
        <w:contextualSpacing w:val="0"/>
        <w:jc w:val="both"/>
        <w:rPr>
          <w:sz w:val="20"/>
          <w:szCs w:val="20"/>
        </w:rPr>
      </w:pPr>
      <w:r w:rsidRPr="00D9613E">
        <w:rPr>
          <w:sz w:val="20"/>
          <w:szCs w:val="20"/>
        </w:rPr>
        <w:t>As horas de formação previstas no Plano de Formação não serão contabilizadas para efeito de cumprimento da obrigação de promoção de formação contínua obrigatória, prevista no artigo 131.º do Código do Trabalho</w:t>
      </w:r>
      <w:r w:rsidR="001624FB" w:rsidRPr="00D9613E">
        <w:rPr>
          <w:sz w:val="20"/>
          <w:szCs w:val="20"/>
        </w:rPr>
        <w:t>;</w:t>
      </w:r>
    </w:p>
    <w:p w14:paraId="75A14F5B" w14:textId="70918149" w:rsidR="00F7440F" w:rsidRPr="00D9613E" w:rsidRDefault="6FD2DA88" w:rsidP="00D9613E">
      <w:pPr>
        <w:pStyle w:val="PargrafodaLista"/>
        <w:numPr>
          <w:ilvl w:val="0"/>
          <w:numId w:val="5"/>
        </w:numPr>
        <w:spacing w:after="60"/>
        <w:ind w:left="714" w:hanging="357"/>
        <w:jc w:val="both"/>
        <w:rPr>
          <w:sz w:val="20"/>
          <w:szCs w:val="20"/>
        </w:rPr>
      </w:pPr>
      <w:r w:rsidRPr="00D9613E">
        <w:rPr>
          <w:sz w:val="20"/>
          <w:szCs w:val="20"/>
        </w:rPr>
        <w:t>A formação a desenvolver n</w:t>
      </w:r>
      <w:r w:rsidR="55296B94" w:rsidRPr="00D9613E">
        <w:rPr>
          <w:sz w:val="20"/>
          <w:szCs w:val="20"/>
        </w:rPr>
        <w:t xml:space="preserve">ão foi nem será </w:t>
      </w:r>
      <w:r w:rsidR="66ACF5F6" w:rsidRPr="00D9613E">
        <w:rPr>
          <w:sz w:val="20"/>
          <w:szCs w:val="20"/>
        </w:rPr>
        <w:t xml:space="preserve">objeto de financiamento público ou comunitário por parte de outra </w:t>
      </w:r>
      <w:r w:rsidR="55296B94" w:rsidRPr="00D9613E">
        <w:rPr>
          <w:sz w:val="20"/>
          <w:szCs w:val="20"/>
        </w:rPr>
        <w:t>entidade financiadora;</w:t>
      </w:r>
    </w:p>
    <w:p w14:paraId="02101144" w14:textId="7EC11F9E" w:rsidR="006B6388" w:rsidRPr="00D9613E" w:rsidRDefault="257CC7AC" w:rsidP="00D9613E">
      <w:pPr>
        <w:pStyle w:val="PargrafodaLista"/>
        <w:numPr>
          <w:ilvl w:val="0"/>
          <w:numId w:val="5"/>
        </w:numPr>
        <w:spacing w:after="60"/>
        <w:ind w:left="714" w:hanging="357"/>
        <w:jc w:val="both"/>
        <w:rPr>
          <w:sz w:val="20"/>
          <w:szCs w:val="20"/>
        </w:rPr>
      </w:pPr>
      <w:r w:rsidRPr="00D9613E">
        <w:rPr>
          <w:sz w:val="20"/>
          <w:szCs w:val="20"/>
        </w:rPr>
        <w:t>O</w:t>
      </w:r>
      <w:r w:rsidR="719ECC99" w:rsidRPr="00D9613E">
        <w:rPr>
          <w:sz w:val="20"/>
          <w:szCs w:val="20"/>
        </w:rPr>
        <w:t>s contratos</w:t>
      </w:r>
      <w:r w:rsidR="006B6388" w:rsidRPr="00D9613E">
        <w:rPr>
          <w:sz w:val="20"/>
          <w:szCs w:val="20"/>
        </w:rPr>
        <w:t xml:space="preserve"> de trabalho </w:t>
      </w:r>
      <w:r w:rsidR="719ECC99" w:rsidRPr="00D9613E">
        <w:rPr>
          <w:sz w:val="20"/>
          <w:szCs w:val="20"/>
        </w:rPr>
        <w:t>atuais dos trabalhadores abrangidos pelo Programa</w:t>
      </w:r>
      <w:r w:rsidR="30983F43" w:rsidRPr="00D9613E">
        <w:rPr>
          <w:sz w:val="20"/>
          <w:szCs w:val="20"/>
        </w:rPr>
        <w:t xml:space="preserve"> </w:t>
      </w:r>
      <w:r w:rsidR="00DE06F4" w:rsidRPr="00D9613E">
        <w:rPr>
          <w:sz w:val="20"/>
          <w:szCs w:val="20"/>
        </w:rPr>
        <w:t xml:space="preserve">não </w:t>
      </w:r>
      <w:r w:rsidRPr="00D9613E">
        <w:rPr>
          <w:sz w:val="20"/>
          <w:szCs w:val="20"/>
        </w:rPr>
        <w:t>fo</w:t>
      </w:r>
      <w:r w:rsidR="47BF6476" w:rsidRPr="00D9613E">
        <w:rPr>
          <w:sz w:val="20"/>
          <w:szCs w:val="20"/>
        </w:rPr>
        <w:t>ram</w:t>
      </w:r>
      <w:r w:rsidR="00DE06F4" w:rsidRPr="00D9613E">
        <w:rPr>
          <w:sz w:val="20"/>
          <w:szCs w:val="20"/>
        </w:rPr>
        <w:t xml:space="preserve"> </w:t>
      </w:r>
      <w:r w:rsidR="006B6388" w:rsidRPr="00D9613E">
        <w:rPr>
          <w:sz w:val="20"/>
          <w:szCs w:val="20"/>
        </w:rPr>
        <w:t>objeto de financiamento público ou comunitário nos últimos 12 meses</w:t>
      </w:r>
      <w:r w:rsidR="00DE06F4" w:rsidRPr="00D9613E">
        <w:rPr>
          <w:sz w:val="20"/>
          <w:szCs w:val="20"/>
        </w:rPr>
        <w:t>;</w:t>
      </w:r>
    </w:p>
    <w:p w14:paraId="486E4148" w14:textId="595BA981" w:rsidR="00F7440F" w:rsidRPr="00D9613E" w:rsidRDefault="00F7440F" w:rsidP="00D9613E">
      <w:pPr>
        <w:pStyle w:val="PargrafodaLista"/>
        <w:numPr>
          <w:ilvl w:val="0"/>
          <w:numId w:val="5"/>
        </w:numPr>
        <w:spacing w:after="60"/>
        <w:ind w:left="714" w:hanging="357"/>
        <w:jc w:val="both"/>
        <w:rPr>
          <w:sz w:val="20"/>
          <w:szCs w:val="20"/>
        </w:rPr>
      </w:pPr>
      <w:r w:rsidRPr="00D9613E">
        <w:rPr>
          <w:sz w:val="20"/>
          <w:szCs w:val="20"/>
        </w:rPr>
        <w:t>Não foi condenada em processo-crime, com sentença transitada em julgado, por factos envolvendo disponibilidades financeiras dos fundos estruturais;</w:t>
      </w:r>
    </w:p>
    <w:p w14:paraId="48CB3E4C" w14:textId="4CE177F0" w:rsidR="00F7440F" w:rsidRPr="00D9613E" w:rsidRDefault="00F7440F" w:rsidP="00D9613E">
      <w:pPr>
        <w:pStyle w:val="PargrafodaLista"/>
        <w:numPr>
          <w:ilvl w:val="0"/>
          <w:numId w:val="5"/>
        </w:numPr>
        <w:spacing w:after="60"/>
        <w:ind w:left="714" w:hanging="357"/>
        <w:contextualSpacing w:val="0"/>
        <w:jc w:val="both"/>
        <w:rPr>
          <w:sz w:val="20"/>
          <w:szCs w:val="20"/>
        </w:rPr>
      </w:pPr>
      <w:r w:rsidRPr="00D9613E">
        <w:rPr>
          <w:sz w:val="20"/>
          <w:szCs w:val="20"/>
        </w:rPr>
        <w:t>Não foi condenada em processo-crime ou contraordenacional grave ou muito grave por violação de legislação de trabalho, nomeadamente sobre discriminação no trabalho e no acesso ao emprego, nos últimos três anos, salvo se da sanção aplicada no âmbito desse processo resultar prazo superior, caso em que se aplica este último;</w:t>
      </w:r>
    </w:p>
    <w:p w14:paraId="12EE7E2F" w14:textId="115725CA" w:rsidR="72C7ECDF" w:rsidRPr="00D9613E" w:rsidRDefault="72C7ECDF" w:rsidP="00D9613E">
      <w:pPr>
        <w:pStyle w:val="PargrafodaLista"/>
        <w:numPr>
          <w:ilvl w:val="0"/>
          <w:numId w:val="5"/>
        </w:numPr>
        <w:spacing w:after="60"/>
        <w:ind w:left="714" w:hanging="357"/>
        <w:jc w:val="both"/>
        <w:rPr>
          <w:rFonts w:ascii="Calibri" w:eastAsia="Calibri" w:hAnsi="Calibri" w:cs="Calibri"/>
          <w:sz w:val="20"/>
          <w:szCs w:val="20"/>
        </w:rPr>
      </w:pPr>
      <w:r w:rsidRPr="5F0C33E2">
        <w:rPr>
          <w:rFonts w:ascii="Calibri" w:eastAsia="Calibri" w:hAnsi="Calibri" w:cs="Calibri"/>
          <w:sz w:val="20"/>
          <w:szCs w:val="20"/>
        </w:rPr>
        <w:t xml:space="preserve">Registar, ou prever vir a registar, um decréscimo extraordinário do número de encomendas e, subsequentemente, uma quebra de faturação igual ou superior a </w:t>
      </w:r>
      <w:r w:rsidR="73FA407A" w:rsidRPr="5F0C33E2">
        <w:rPr>
          <w:rFonts w:ascii="Calibri" w:eastAsia="Calibri" w:hAnsi="Calibri" w:cs="Calibri"/>
          <w:sz w:val="20"/>
          <w:szCs w:val="20"/>
        </w:rPr>
        <w:t>20</w:t>
      </w:r>
      <w:r w:rsidRPr="5F0C33E2">
        <w:rPr>
          <w:rFonts w:ascii="Calibri" w:eastAsia="Calibri" w:hAnsi="Calibri" w:cs="Calibri"/>
          <w:sz w:val="20"/>
          <w:szCs w:val="20"/>
        </w:rPr>
        <w:t>%, num só trimestre, entre o terceiro mês anterior e o terceiro mês posterior à apresentação da candidatura ou ao início da ação de formação, quando comparado com o período homólogo do ano anterior;</w:t>
      </w:r>
    </w:p>
    <w:p w14:paraId="2DF143E9" w14:textId="789EEE20" w:rsidR="00E22B8C" w:rsidRPr="00D9613E" w:rsidRDefault="00E22B8C" w:rsidP="00D9613E">
      <w:pPr>
        <w:pStyle w:val="PargrafodaLista"/>
        <w:numPr>
          <w:ilvl w:val="0"/>
          <w:numId w:val="5"/>
        </w:numPr>
        <w:spacing w:after="60"/>
        <w:ind w:left="714" w:hanging="357"/>
        <w:contextualSpacing w:val="0"/>
        <w:jc w:val="both"/>
        <w:rPr>
          <w:sz w:val="20"/>
          <w:szCs w:val="20"/>
        </w:rPr>
      </w:pPr>
      <w:r w:rsidRPr="00D9613E">
        <w:rPr>
          <w:sz w:val="20"/>
          <w:szCs w:val="20"/>
        </w:rPr>
        <w:t xml:space="preserve">Caso </w:t>
      </w:r>
      <w:r w:rsidR="0086301A" w:rsidRPr="00D9613E">
        <w:rPr>
          <w:sz w:val="20"/>
          <w:szCs w:val="20"/>
        </w:rPr>
        <w:t>a</w:t>
      </w:r>
      <w:r w:rsidRPr="00D9613E">
        <w:rPr>
          <w:sz w:val="20"/>
          <w:szCs w:val="20"/>
        </w:rPr>
        <w:t xml:space="preserve"> situação </w:t>
      </w:r>
      <w:r w:rsidR="0086301A" w:rsidRPr="00D9613E">
        <w:rPr>
          <w:sz w:val="20"/>
          <w:szCs w:val="20"/>
        </w:rPr>
        <w:t>acima referida se altere, em</w:t>
      </w:r>
      <w:r w:rsidRPr="00D9613E">
        <w:rPr>
          <w:sz w:val="20"/>
          <w:szCs w:val="20"/>
        </w:rPr>
        <w:t xml:space="preserve"> momento posterior à apresentação da candidatura ou no decurso do </w:t>
      </w:r>
      <w:r w:rsidR="004F4177" w:rsidRPr="00D9613E">
        <w:rPr>
          <w:sz w:val="20"/>
          <w:szCs w:val="20"/>
        </w:rPr>
        <w:t>p</w:t>
      </w:r>
      <w:r w:rsidRPr="00D9613E">
        <w:rPr>
          <w:sz w:val="20"/>
          <w:szCs w:val="20"/>
        </w:rPr>
        <w:t xml:space="preserve">rograma, </w:t>
      </w:r>
      <w:r w:rsidR="00EE1547" w:rsidRPr="00D9613E">
        <w:rPr>
          <w:sz w:val="20"/>
          <w:szCs w:val="20"/>
        </w:rPr>
        <w:t>este</w:t>
      </w:r>
      <w:r w:rsidR="0086301A" w:rsidRPr="00D9613E">
        <w:rPr>
          <w:sz w:val="20"/>
          <w:szCs w:val="20"/>
        </w:rPr>
        <w:t xml:space="preserve"> será suspenso</w:t>
      </w:r>
      <w:r w:rsidR="00EE1547" w:rsidRPr="00D9613E">
        <w:rPr>
          <w:sz w:val="20"/>
          <w:szCs w:val="20"/>
        </w:rPr>
        <w:t xml:space="preserve"> </w:t>
      </w:r>
      <w:r w:rsidR="0086301A" w:rsidRPr="00D9613E">
        <w:rPr>
          <w:sz w:val="20"/>
          <w:szCs w:val="20"/>
        </w:rPr>
        <w:t xml:space="preserve">e este </w:t>
      </w:r>
      <w:r w:rsidR="00926721" w:rsidRPr="00D9613E">
        <w:rPr>
          <w:sz w:val="20"/>
          <w:szCs w:val="20"/>
        </w:rPr>
        <w:t>facto deverá</w:t>
      </w:r>
      <w:r w:rsidRPr="00D9613E">
        <w:rPr>
          <w:sz w:val="20"/>
          <w:szCs w:val="20"/>
        </w:rPr>
        <w:t xml:space="preserve"> ser imediatamente comunica</w:t>
      </w:r>
      <w:r w:rsidR="00EE1547" w:rsidRPr="00D9613E">
        <w:rPr>
          <w:sz w:val="20"/>
          <w:szCs w:val="20"/>
        </w:rPr>
        <w:t>do ao</w:t>
      </w:r>
      <w:r w:rsidRPr="00D9613E">
        <w:rPr>
          <w:sz w:val="20"/>
          <w:szCs w:val="20"/>
        </w:rPr>
        <w:t xml:space="preserve"> IEFP, I.P.</w:t>
      </w:r>
      <w:r w:rsidR="00EE1547" w:rsidRPr="00D9613E">
        <w:rPr>
          <w:sz w:val="20"/>
          <w:szCs w:val="20"/>
        </w:rPr>
        <w:t>;</w:t>
      </w:r>
      <w:r w:rsidRPr="00D9613E">
        <w:rPr>
          <w:sz w:val="20"/>
          <w:szCs w:val="20"/>
        </w:rPr>
        <w:t xml:space="preserve"> </w:t>
      </w:r>
    </w:p>
    <w:p w14:paraId="1C5E7149" w14:textId="0C28CAA9" w:rsidR="00F7440F" w:rsidRPr="00D9613E" w:rsidRDefault="00F7440F" w:rsidP="00D9613E">
      <w:pPr>
        <w:pStyle w:val="PargrafodaLista"/>
        <w:numPr>
          <w:ilvl w:val="0"/>
          <w:numId w:val="5"/>
        </w:numPr>
        <w:spacing w:after="60"/>
        <w:ind w:left="714" w:hanging="357"/>
        <w:contextualSpacing w:val="0"/>
        <w:jc w:val="both"/>
        <w:rPr>
          <w:sz w:val="20"/>
          <w:szCs w:val="20"/>
        </w:rPr>
      </w:pPr>
      <w:r w:rsidRPr="00D9613E">
        <w:rPr>
          <w:sz w:val="20"/>
          <w:szCs w:val="20"/>
        </w:rPr>
        <w:t>Não tem pagamentos de salários em atraso;</w:t>
      </w:r>
    </w:p>
    <w:p w14:paraId="7D48B6EE" w14:textId="29BF9340" w:rsidR="00F7440F" w:rsidRPr="00D9613E" w:rsidRDefault="00F7440F" w:rsidP="00D9613E">
      <w:pPr>
        <w:pStyle w:val="PargrafodaLista"/>
        <w:numPr>
          <w:ilvl w:val="0"/>
          <w:numId w:val="5"/>
        </w:numPr>
        <w:spacing w:after="60"/>
        <w:ind w:left="714" w:hanging="357"/>
        <w:jc w:val="both"/>
        <w:rPr>
          <w:sz w:val="20"/>
          <w:szCs w:val="20"/>
        </w:rPr>
      </w:pPr>
      <w:r w:rsidRPr="00D9613E">
        <w:rPr>
          <w:sz w:val="20"/>
          <w:szCs w:val="20"/>
        </w:rPr>
        <w:t>Não se encontra em situação de incumprimento no que respeita a apoios financeiros concedidos pelo IEFP, I.P.</w:t>
      </w:r>
    </w:p>
    <w:p w14:paraId="4332FC72" w14:textId="51BE6B4D" w:rsidR="00F7440F" w:rsidRPr="00D9613E" w:rsidRDefault="00F7440F" w:rsidP="00D9613E">
      <w:pPr>
        <w:pStyle w:val="PargrafodaLista"/>
        <w:numPr>
          <w:ilvl w:val="0"/>
          <w:numId w:val="5"/>
        </w:numPr>
        <w:spacing w:after="60"/>
        <w:ind w:left="714" w:hanging="357"/>
        <w:jc w:val="both"/>
        <w:rPr>
          <w:sz w:val="20"/>
          <w:szCs w:val="20"/>
        </w:rPr>
      </w:pPr>
      <w:r w:rsidRPr="00D9613E">
        <w:rPr>
          <w:sz w:val="20"/>
          <w:szCs w:val="20"/>
        </w:rPr>
        <w:t>Tem a situação regularizada em matéria de reposições, no âmbito dos financiamentos dos Fundos Europeus Estruturais e de Investimento;</w:t>
      </w:r>
    </w:p>
    <w:p w14:paraId="79BE5DCC" w14:textId="74390B35" w:rsidR="6544AD65" w:rsidRPr="00D9613E" w:rsidRDefault="07CA5B4A" w:rsidP="00D9613E">
      <w:pPr>
        <w:pStyle w:val="PargrafodaLista"/>
        <w:numPr>
          <w:ilvl w:val="0"/>
          <w:numId w:val="5"/>
        </w:numPr>
        <w:spacing w:after="60"/>
        <w:ind w:left="714" w:hanging="357"/>
        <w:jc w:val="both"/>
        <w:rPr>
          <w:sz w:val="20"/>
          <w:szCs w:val="20"/>
        </w:rPr>
      </w:pPr>
      <w:r w:rsidRPr="00D9613E">
        <w:rPr>
          <w:sz w:val="20"/>
          <w:szCs w:val="20"/>
        </w:rPr>
        <w:t>Ter, comprovadamente, à data da candidatura, as situações contributiva e tributária regularizadas perante a segurança social (SS) e a Autoridade Tributária e Aduaneira (AT);</w:t>
      </w:r>
    </w:p>
    <w:p w14:paraId="0490EC06" w14:textId="26E72B6F" w:rsidR="6DDD6097" w:rsidRPr="00D9613E" w:rsidRDefault="6DDD6097" w:rsidP="00D9613E">
      <w:pPr>
        <w:pStyle w:val="PargrafodaLista"/>
        <w:numPr>
          <w:ilvl w:val="0"/>
          <w:numId w:val="5"/>
        </w:numPr>
        <w:spacing w:after="60"/>
        <w:ind w:left="714" w:hanging="357"/>
        <w:jc w:val="both"/>
        <w:rPr>
          <w:sz w:val="20"/>
          <w:szCs w:val="20"/>
        </w:rPr>
      </w:pPr>
      <w:r w:rsidRPr="00D9613E">
        <w:rPr>
          <w:rFonts w:ascii="Calibri" w:eastAsia="Calibri" w:hAnsi="Calibri" w:cs="Calibri"/>
          <w:sz w:val="20"/>
          <w:szCs w:val="20"/>
        </w:rPr>
        <w:lastRenderedPageBreak/>
        <w:t>São responsáveis pela verificação dos requisitos de acesso as entidades promotoras, previamente ao início de cada ação de formação, devendo recolher as evidências em dossier técnico-pedagógico e financeiro.</w:t>
      </w:r>
    </w:p>
    <w:p w14:paraId="160B8BBD" w14:textId="03FB73FD" w:rsidR="00F7440F" w:rsidRPr="00D9613E" w:rsidRDefault="00F7440F" w:rsidP="00D9613E">
      <w:pPr>
        <w:pStyle w:val="PargrafodaLista"/>
        <w:numPr>
          <w:ilvl w:val="0"/>
          <w:numId w:val="5"/>
        </w:numPr>
        <w:spacing w:after="60"/>
        <w:ind w:left="714" w:hanging="357"/>
        <w:contextualSpacing w:val="0"/>
        <w:jc w:val="both"/>
        <w:rPr>
          <w:sz w:val="20"/>
          <w:szCs w:val="20"/>
        </w:rPr>
      </w:pPr>
      <w:r w:rsidRPr="00D9613E">
        <w:rPr>
          <w:sz w:val="20"/>
          <w:szCs w:val="20"/>
        </w:rPr>
        <w:t>Durante todo o período de concessão do apoio irá zelar pela manutenção e atualização dos comprovativos dos requisitos acima referidos</w:t>
      </w:r>
      <w:r w:rsidR="00734D3B" w:rsidRPr="00D9613E">
        <w:rPr>
          <w:sz w:val="20"/>
          <w:szCs w:val="20"/>
        </w:rPr>
        <w:t>;</w:t>
      </w:r>
    </w:p>
    <w:p w14:paraId="0743FBAB" w14:textId="5E97A054" w:rsidR="003746B4" w:rsidRPr="00D9613E" w:rsidRDefault="001C5E1B" w:rsidP="00D9613E">
      <w:pPr>
        <w:pStyle w:val="PargrafodaLista"/>
        <w:numPr>
          <w:ilvl w:val="0"/>
          <w:numId w:val="5"/>
        </w:numPr>
        <w:spacing w:after="60"/>
        <w:ind w:left="714" w:hanging="357"/>
        <w:contextualSpacing w:val="0"/>
        <w:jc w:val="both"/>
        <w:rPr>
          <w:sz w:val="20"/>
          <w:szCs w:val="20"/>
        </w:rPr>
      </w:pPr>
      <w:r w:rsidRPr="00D9613E">
        <w:rPr>
          <w:sz w:val="20"/>
          <w:szCs w:val="20"/>
        </w:rPr>
        <w:t>C</w:t>
      </w:r>
      <w:r w:rsidR="00846325" w:rsidRPr="00D9613E">
        <w:rPr>
          <w:sz w:val="20"/>
          <w:szCs w:val="20"/>
        </w:rPr>
        <w:t xml:space="preserve">ompromete-se a </w:t>
      </w:r>
      <w:r w:rsidR="003746B4" w:rsidRPr="00D9613E">
        <w:rPr>
          <w:sz w:val="20"/>
          <w:szCs w:val="20"/>
        </w:rPr>
        <w:t xml:space="preserve">facilitar todos os meios necessário ao </w:t>
      </w:r>
      <w:r w:rsidRPr="00D9613E">
        <w:rPr>
          <w:sz w:val="20"/>
          <w:szCs w:val="20"/>
        </w:rPr>
        <w:t>desenvolvimento de</w:t>
      </w:r>
      <w:r w:rsidR="00992483" w:rsidRPr="00D9613E">
        <w:rPr>
          <w:sz w:val="20"/>
          <w:szCs w:val="20"/>
        </w:rPr>
        <w:t xml:space="preserve"> </w:t>
      </w:r>
      <w:r w:rsidRPr="00D9613E">
        <w:rPr>
          <w:sz w:val="20"/>
          <w:szCs w:val="20"/>
        </w:rPr>
        <w:t xml:space="preserve">ações de acompanhamento, verificação, auditoria </w:t>
      </w:r>
      <w:r w:rsidR="00992483" w:rsidRPr="00D9613E">
        <w:rPr>
          <w:sz w:val="20"/>
          <w:szCs w:val="20"/>
        </w:rPr>
        <w:t>e/</w:t>
      </w:r>
      <w:r w:rsidRPr="00D9613E">
        <w:rPr>
          <w:sz w:val="20"/>
          <w:szCs w:val="20"/>
        </w:rPr>
        <w:t>ou de inspeção por parte dos serviços do IEFP</w:t>
      </w:r>
      <w:r w:rsidR="003652FA" w:rsidRPr="00D9613E">
        <w:rPr>
          <w:sz w:val="20"/>
          <w:szCs w:val="20"/>
        </w:rPr>
        <w:t xml:space="preserve">, I.P. ou de </w:t>
      </w:r>
      <w:r w:rsidRPr="00D9613E">
        <w:rPr>
          <w:sz w:val="20"/>
          <w:szCs w:val="20"/>
        </w:rPr>
        <w:t>outras entidades com competências para o efeito.</w:t>
      </w:r>
    </w:p>
    <w:p w14:paraId="70A8628A" w14:textId="2F732B60" w:rsidR="00F7440F" w:rsidRPr="00D9613E" w:rsidRDefault="00E52B99" w:rsidP="00D9613E">
      <w:pPr>
        <w:pStyle w:val="PargrafodaLista"/>
        <w:numPr>
          <w:ilvl w:val="0"/>
          <w:numId w:val="5"/>
        </w:numPr>
        <w:spacing w:after="60"/>
        <w:ind w:left="714" w:hanging="357"/>
        <w:jc w:val="both"/>
        <w:rPr>
          <w:sz w:val="20"/>
          <w:szCs w:val="20"/>
        </w:rPr>
      </w:pPr>
      <w:r w:rsidRPr="00D9613E">
        <w:rPr>
          <w:sz w:val="20"/>
          <w:szCs w:val="20"/>
        </w:rPr>
        <w:t xml:space="preserve">Compromete-se a pagar à(s) empresa(s) </w:t>
      </w:r>
      <w:r w:rsidR="411692CD" w:rsidRPr="00D9613E">
        <w:rPr>
          <w:sz w:val="20"/>
          <w:szCs w:val="20"/>
        </w:rPr>
        <w:t>beneficiária(s) da formação</w:t>
      </w:r>
      <w:r w:rsidRPr="00D9613E">
        <w:rPr>
          <w:sz w:val="20"/>
          <w:szCs w:val="20"/>
        </w:rPr>
        <w:t>, no prazo de 10 dias após o términus d</w:t>
      </w:r>
      <w:r w:rsidR="14200AC0" w:rsidRPr="00D9613E">
        <w:rPr>
          <w:sz w:val="20"/>
          <w:szCs w:val="20"/>
        </w:rPr>
        <w:t>e cada</w:t>
      </w:r>
      <w:r w:rsidRPr="00D9613E">
        <w:rPr>
          <w:sz w:val="20"/>
          <w:szCs w:val="20"/>
        </w:rPr>
        <w:t xml:space="preserve"> </w:t>
      </w:r>
      <w:r w:rsidR="3EC79459" w:rsidRPr="00D9613E">
        <w:rPr>
          <w:sz w:val="20"/>
          <w:szCs w:val="20"/>
        </w:rPr>
        <w:t xml:space="preserve">ação de </w:t>
      </w:r>
      <w:r w:rsidRPr="00D9613E">
        <w:rPr>
          <w:sz w:val="20"/>
          <w:szCs w:val="20"/>
        </w:rPr>
        <w:t>formação, o incentivo correspondente.</w:t>
      </w:r>
    </w:p>
    <w:p w14:paraId="549E3C9A" w14:textId="0540A3D1" w:rsidR="3397E6B7" w:rsidRPr="00D9613E" w:rsidRDefault="3397E6B7" w:rsidP="00D9613E">
      <w:pPr>
        <w:pStyle w:val="PargrafodaLista"/>
        <w:numPr>
          <w:ilvl w:val="0"/>
          <w:numId w:val="5"/>
        </w:numPr>
        <w:spacing w:after="60"/>
        <w:ind w:left="714" w:hanging="357"/>
        <w:jc w:val="both"/>
        <w:rPr>
          <w:sz w:val="20"/>
          <w:szCs w:val="20"/>
        </w:rPr>
      </w:pPr>
      <w:r w:rsidRPr="00D9613E">
        <w:rPr>
          <w:sz w:val="20"/>
          <w:szCs w:val="20"/>
        </w:rPr>
        <w:t xml:space="preserve">Compromete-se a cumprir todos os requisitos definidos no Aviso de </w:t>
      </w:r>
      <w:r w:rsidR="0DD98579" w:rsidRPr="00D9613E">
        <w:rPr>
          <w:sz w:val="20"/>
          <w:szCs w:val="20"/>
        </w:rPr>
        <w:t>Abertura</w:t>
      </w:r>
      <w:r w:rsidRPr="00D9613E">
        <w:rPr>
          <w:sz w:val="20"/>
          <w:szCs w:val="20"/>
        </w:rPr>
        <w:t xml:space="preserve"> de Co</w:t>
      </w:r>
      <w:r w:rsidR="2EF7C960" w:rsidRPr="00D9613E">
        <w:rPr>
          <w:sz w:val="20"/>
          <w:szCs w:val="20"/>
        </w:rPr>
        <w:t xml:space="preserve">ncurso e no(s) Termo(s) de Aceitação </w:t>
      </w:r>
      <w:r w:rsidR="22A8A90E" w:rsidRPr="00D9613E">
        <w:rPr>
          <w:sz w:val="20"/>
          <w:szCs w:val="20"/>
        </w:rPr>
        <w:t xml:space="preserve">que </w:t>
      </w:r>
      <w:r w:rsidR="2EF7C960" w:rsidRPr="00D9613E">
        <w:rPr>
          <w:sz w:val="20"/>
          <w:szCs w:val="20"/>
        </w:rPr>
        <w:t>não</w:t>
      </w:r>
      <w:r w:rsidR="1433B4E2" w:rsidRPr="00D9613E">
        <w:rPr>
          <w:sz w:val="20"/>
          <w:szCs w:val="20"/>
        </w:rPr>
        <w:t xml:space="preserve"> estejam </w:t>
      </w:r>
      <w:r w:rsidR="43ABEC01" w:rsidRPr="00D9613E">
        <w:rPr>
          <w:sz w:val="20"/>
          <w:szCs w:val="20"/>
        </w:rPr>
        <w:t xml:space="preserve">explicitamente referidos </w:t>
      </w:r>
      <w:r w:rsidR="2EF7C960" w:rsidRPr="00D9613E">
        <w:rPr>
          <w:sz w:val="20"/>
          <w:szCs w:val="20"/>
        </w:rPr>
        <w:t>acima</w:t>
      </w:r>
      <w:r w:rsidR="6B2D728C" w:rsidRPr="00D9613E">
        <w:rPr>
          <w:sz w:val="20"/>
          <w:szCs w:val="20"/>
        </w:rPr>
        <w:t>.</w:t>
      </w:r>
    </w:p>
    <w:p w14:paraId="1CED4FB5" w14:textId="77777777" w:rsidR="00F7440F" w:rsidRDefault="00F7440F" w:rsidP="00F7440F">
      <w:pPr>
        <w:spacing w:after="0" w:line="360" w:lineRule="auto"/>
        <w:jc w:val="both"/>
        <w:rPr>
          <w:sz w:val="20"/>
          <w:szCs w:val="20"/>
        </w:rPr>
      </w:pPr>
    </w:p>
    <w:p w14:paraId="155E0F98" w14:textId="061E6662" w:rsidR="00A6461C" w:rsidRPr="00927A14" w:rsidRDefault="008D2AAD" w:rsidP="008D2AAD">
      <w:pPr>
        <w:spacing w:before="120" w:after="120" w:line="360" w:lineRule="auto"/>
        <w:jc w:val="both"/>
        <w:rPr>
          <w:sz w:val="20"/>
          <w:szCs w:val="20"/>
        </w:rPr>
      </w:pPr>
      <w:r w:rsidRPr="6A4C42C7">
        <w:rPr>
          <w:sz w:val="20"/>
          <w:szCs w:val="20"/>
          <w:u w:val="single"/>
        </w:rPr>
        <w:t xml:space="preserve">  </w:t>
      </w:r>
      <w:r>
        <w:tab/>
      </w:r>
      <w:r w:rsidR="2BB4DD9A" w:rsidRPr="6A4C42C7">
        <w:rPr>
          <w:sz w:val="20"/>
          <w:szCs w:val="20"/>
          <w:u w:val="single"/>
        </w:rPr>
        <w:t>(local)</w:t>
      </w:r>
      <w:r>
        <w:tab/>
      </w:r>
      <w:r>
        <w:tab/>
      </w:r>
      <w:r w:rsidR="004C0E48" w:rsidRPr="6A4C42C7">
        <w:rPr>
          <w:sz w:val="20"/>
          <w:szCs w:val="20"/>
        </w:rPr>
        <w:t xml:space="preserve">, </w:t>
      </w:r>
      <w:r w:rsidR="005012F9" w:rsidRPr="6A4C42C7">
        <w:rPr>
          <w:sz w:val="20"/>
          <w:szCs w:val="20"/>
        </w:rPr>
        <w:t xml:space="preserve">___ de ________ </w:t>
      </w:r>
      <w:proofErr w:type="spellStart"/>
      <w:r w:rsidR="005012F9" w:rsidRPr="6A4C42C7">
        <w:rPr>
          <w:sz w:val="20"/>
          <w:szCs w:val="20"/>
        </w:rPr>
        <w:t>de</w:t>
      </w:r>
      <w:proofErr w:type="spellEnd"/>
      <w:r w:rsidR="005012F9" w:rsidRPr="6A4C42C7">
        <w:rPr>
          <w:sz w:val="20"/>
          <w:szCs w:val="20"/>
        </w:rPr>
        <w:t xml:space="preserve"> ____</w:t>
      </w:r>
    </w:p>
    <w:p w14:paraId="2718D48D" w14:textId="77777777" w:rsidR="00A6461C" w:rsidRPr="00927A14" w:rsidRDefault="00A6461C" w:rsidP="008D2AAD">
      <w:pPr>
        <w:spacing w:before="120" w:after="120" w:line="360" w:lineRule="auto"/>
        <w:jc w:val="both"/>
        <w:rPr>
          <w:sz w:val="20"/>
          <w:szCs w:val="20"/>
        </w:rPr>
      </w:pPr>
    </w:p>
    <w:p w14:paraId="7CE205E3" w14:textId="77777777" w:rsidR="005012F9" w:rsidRPr="00927A14" w:rsidRDefault="005012F9" w:rsidP="008D2AAD">
      <w:pPr>
        <w:spacing w:before="120" w:after="120" w:line="360" w:lineRule="auto"/>
        <w:jc w:val="center"/>
        <w:rPr>
          <w:sz w:val="20"/>
          <w:szCs w:val="20"/>
        </w:rPr>
      </w:pPr>
      <w:r w:rsidRPr="00927A14">
        <w:rPr>
          <w:sz w:val="20"/>
          <w:szCs w:val="20"/>
        </w:rPr>
        <w:t>___________________________________________</w:t>
      </w:r>
    </w:p>
    <w:p w14:paraId="05F3A61C" w14:textId="6BD411AD" w:rsidR="00EC1768" w:rsidRDefault="00AF11E3" w:rsidP="008D2AAD">
      <w:pPr>
        <w:spacing w:before="120" w:after="120" w:line="360" w:lineRule="auto"/>
        <w:jc w:val="center"/>
        <w:rPr>
          <w:iCs/>
          <w:sz w:val="20"/>
          <w:szCs w:val="20"/>
        </w:rPr>
      </w:pPr>
      <w:r w:rsidRPr="00927A14">
        <w:rPr>
          <w:iCs/>
          <w:sz w:val="20"/>
          <w:szCs w:val="20"/>
        </w:rPr>
        <w:t xml:space="preserve">Nome e cargo </w:t>
      </w:r>
      <w:r w:rsidRPr="00927A14">
        <w:rPr>
          <w:iCs/>
          <w:sz w:val="18"/>
          <w:szCs w:val="18"/>
        </w:rPr>
        <w:t>(1)</w:t>
      </w:r>
    </w:p>
    <w:p w14:paraId="6FECA9E8" w14:textId="41EF79D4" w:rsidR="004C0E48" w:rsidRDefault="00AF11E3" w:rsidP="00AF11E3">
      <w:pPr>
        <w:pStyle w:val="PargrafodaLista"/>
        <w:numPr>
          <w:ilvl w:val="0"/>
          <w:numId w:val="4"/>
        </w:numPr>
        <w:spacing w:before="120" w:after="120"/>
        <w:rPr>
          <w:iCs/>
          <w:sz w:val="16"/>
          <w:szCs w:val="16"/>
        </w:rPr>
      </w:pPr>
      <w:r w:rsidRPr="00927A14">
        <w:rPr>
          <w:iCs/>
          <w:sz w:val="16"/>
          <w:szCs w:val="16"/>
        </w:rPr>
        <w:t xml:space="preserve">– </w:t>
      </w:r>
      <w:r w:rsidR="00927A14" w:rsidRPr="00927A14">
        <w:rPr>
          <w:iCs/>
          <w:sz w:val="16"/>
          <w:szCs w:val="16"/>
        </w:rPr>
        <w:t>Assinatura</w:t>
      </w:r>
      <w:r w:rsidRPr="00927A14">
        <w:rPr>
          <w:iCs/>
          <w:sz w:val="16"/>
          <w:szCs w:val="16"/>
        </w:rPr>
        <w:t xml:space="preserve"> digital qualificada</w:t>
      </w:r>
    </w:p>
    <w:p w14:paraId="43940EE2" w14:textId="77777777" w:rsidR="00BF2D31" w:rsidRPr="00BF2D31" w:rsidRDefault="00BF2D31" w:rsidP="00BF2D31"/>
    <w:p w14:paraId="64B61BE7" w14:textId="77777777" w:rsidR="00BF2D31" w:rsidRPr="00BF2D31" w:rsidRDefault="00BF2D31" w:rsidP="00BF2D31"/>
    <w:p w14:paraId="3668B3AF" w14:textId="77777777" w:rsidR="00BF2D31" w:rsidRPr="00BF2D31" w:rsidRDefault="00BF2D31" w:rsidP="00BF2D31"/>
    <w:p w14:paraId="57147F53" w14:textId="77777777" w:rsidR="00BF2D31" w:rsidRPr="00BF2D31" w:rsidRDefault="00BF2D31" w:rsidP="00BF2D31"/>
    <w:p w14:paraId="77C52A6A" w14:textId="77777777" w:rsidR="00BF2D31" w:rsidRPr="00BF2D31" w:rsidRDefault="00BF2D31" w:rsidP="00BF2D31"/>
    <w:p w14:paraId="2CAC1B2E" w14:textId="77777777" w:rsidR="00BF2D31" w:rsidRPr="00BF2D31" w:rsidRDefault="00BF2D31" w:rsidP="00BF2D31"/>
    <w:p w14:paraId="2641DB07" w14:textId="77777777" w:rsidR="00BF2D31" w:rsidRPr="00BF2D31" w:rsidRDefault="00BF2D31" w:rsidP="00BF2D31"/>
    <w:p w14:paraId="0A237FA2" w14:textId="77777777" w:rsidR="00BF2D31" w:rsidRPr="00BF2D31" w:rsidRDefault="00BF2D31" w:rsidP="00BF2D31"/>
    <w:p w14:paraId="626AF87C" w14:textId="77777777" w:rsidR="00BF2D31" w:rsidRPr="00BF2D31" w:rsidRDefault="00BF2D31" w:rsidP="00BF2D31"/>
    <w:p w14:paraId="69B744F8" w14:textId="77777777" w:rsidR="00BF2D31" w:rsidRPr="00BF2D31" w:rsidRDefault="00BF2D31" w:rsidP="00BF2D31"/>
    <w:p w14:paraId="7378B6E6" w14:textId="77777777" w:rsidR="00BF2D31" w:rsidRPr="00BF2D31" w:rsidRDefault="00BF2D31" w:rsidP="00BF2D31"/>
    <w:p w14:paraId="1665859D" w14:textId="6F20A4CF" w:rsidR="00BF2D31" w:rsidRPr="00BF2D31" w:rsidRDefault="00BF2D31" w:rsidP="00BF2D31"/>
    <w:sectPr w:rsidR="00BF2D31" w:rsidRPr="00BF2D31" w:rsidSect="00BF2D31">
      <w:headerReference w:type="default" r:id="rId11"/>
      <w:footerReference w:type="default" r:id="rId12"/>
      <w:pgSz w:w="11906" w:h="16838"/>
      <w:pgMar w:top="832"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8251" w14:textId="77777777" w:rsidR="000A3441" w:rsidRDefault="000A3441" w:rsidP="00F11950">
      <w:pPr>
        <w:spacing w:after="0" w:line="240" w:lineRule="auto"/>
      </w:pPr>
      <w:r>
        <w:separator/>
      </w:r>
    </w:p>
  </w:endnote>
  <w:endnote w:type="continuationSeparator" w:id="0">
    <w:p w14:paraId="767CA65A" w14:textId="77777777" w:rsidR="000A3441" w:rsidRDefault="000A3441" w:rsidP="00F11950">
      <w:pPr>
        <w:spacing w:after="0" w:line="240" w:lineRule="auto"/>
      </w:pPr>
      <w:r>
        <w:continuationSeparator/>
      </w:r>
    </w:p>
  </w:endnote>
  <w:endnote w:type="continuationNotice" w:id="1">
    <w:p w14:paraId="49DF3418" w14:textId="77777777" w:rsidR="000A3441" w:rsidRDefault="000A3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6E18" w14:textId="1074B5F1" w:rsidR="0026086B" w:rsidRDefault="005C32DE" w:rsidP="005C32DE">
    <w:pPr>
      <w:pStyle w:val="Rodap"/>
      <w:jc w:val="center"/>
    </w:pPr>
    <w:r>
      <w:rPr>
        <w:noProof/>
      </w:rPr>
      <w:drawing>
        <wp:inline distT="0" distB="0" distL="0" distR="0" wp14:anchorId="7D65C50E" wp14:editId="02546943">
          <wp:extent cx="4124325" cy="678794"/>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6076960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60120" cy="684685"/>
                  </a:xfrm>
                  <a:prstGeom prst="rect">
                    <a:avLst/>
                  </a:prstGeom>
                  <a:noFill/>
                  <a:ln>
                    <a:noFill/>
                  </a:ln>
                </pic:spPr>
              </pic:pic>
            </a:graphicData>
          </a:graphic>
        </wp:inline>
      </w:drawing>
    </w:r>
  </w:p>
  <w:p w14:paraId="4B05E3ED" w14:textId="77777777" w:rsidR="0026086B" w:rsidRDefault="002608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CB0B" w14:textId="77777777" w:rsidR="000A3441" w:rsidRDefault="000A3441" w:rsidP="00F11950">
      <w:pPr>
        <w:spacing w:after="0" w:line="240" w:lineRule="auto"/>
      </w:pPr>
      <w:r>
        <w:separator/>
      </w:r>
    </w:p>
  </w:footnote>
  <w:footnote w:type="continuationSeparator" w:id="0">
    <w:p w14:paraId="1460B94F" w14:textId="77777777" w:rsidR="000A3441" w:rsidRDefault="000A3441" w:rsidP="00F11950">
      <w:pPr>
        <w:spacing w:after="0" w:line="240" w:lineRule="auto"/>
      </w:pPr>
      <w:r>
        <w:continuationSeparator/>
      </w:r>
    </w:p>
  </w:footnote>
  <w:footnote w:type="continuationNotice" w:id="1">
    <w:p w14:paraId="07283136" w14:textId="77777777" w:rsidR="000A3441" w:rsidRDefault="000A3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D538" w14:textId="77777777" w:rsidR="00BF2D31" w:rsidRDefault="00BF2D31" w:rsidP="004C0E48">
    <w:pPr>
      <w:pStyle w:val="Cabealho"/>
      <w:rPr>
        <w:noProof/>
      </w:rPr>
    </w:pPr>
  </w:p>
  <w:p w14:paraId="69EF61F4" w14:textId="61FBBC40" w:rsidR="004C0E48" w:rsidRDefault="0026086B" w:rsidP="004C0E48">
    <w:pPr>
      <w:pStyle w:val="Cabealho"/>
    </w:pPr>
    <w:r>
      <w:rPr>
        <w:noProof/>
      </w:rPr>
      <w:drawing>
        <wp:inline distT="0" distB="0" distL="0" distR="0" wp14:anchorId="0D176BEA" wp14:editId="5693B5FD">
          <wp:extent cx="3402965" cy="429260"/>
          <wp:effectExtent l="0" t="0" r="0" b="0"/>
          <wp:docPr id="10" name="Imagem 10" descr="Descrição: Logo IEFP Horizont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Descrição: Logo IEFP Horizontal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2965" cy="429260"/>
                  </a:xfrm>
                  <a:prstGeom prst="rect">
                    <a:avLst/>
                  </a:prstGeom>
                  <a:noFill/>
                  <a:ln>
                    <a:noFill/>
                  </a:ln>
                </pic:spPr>
              </pic:pic>
            </a:graphicData>
          </a:graphic>
        </wp:inline>
      </w:drawing>
    </w:r>
  </w:p>
  <w:p w14:paraId="087A1EE2" w14:textId="77777777" w:rsidR="004C0E48" w:rsidRDefault="004C0E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6496"/>
    <w:multiLevelType w:val="hybridMultilevel"/>
    <w:tmpl w:val="4A12E8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15A5282"/>
    <w:multiLevelType w:val="hybridMultilevel"/>
    <w:tmpl w:val="B5367F80"/>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84359FC"/>
    <w:multiLevelType w:val="hybridMultilevel"/>
    <w:tmpl w:val="0D969EF0"/>
    <w:lvl w:ilvl="0" w:tplc="4AF037AC">
      <w:start w:val="1"/>
      <w:numFmt w:val="lowerLetter"/>
      <w:lvlText w:val="%1)"/>
      <w:lvlJc w:val="left"/>
      <w:pPr>
        <w:ind w:left="1080" w:hanging="360"/>
      </w:pPr>
    </w:lvl>
    <w:lvl w:ilvl="1" w:tplc="2744D494" w:tentative="1">
      <w:start w:val="1"/>
      <w:numFmt w:val="lowerLetter"/>
      <w:lvlText w:val="%2."/>
      <w:lvlJc w:val="left"/>
      <w:pPr>
        <w:ind w:left="1800" w:hanging="360"/>
      </w:pPr>
    </w:lvl>
    <w:lvl w:ilvl="2" w:tplc="B386CAE6" w:tentative="1">
      <w:start w:val="1"/>
      <w:numFmt w:val="lowerRoman"/>
      <w:lvlText w:val="%3."/>
      <w:lvlJc w:val="right"/>
      <w:pPr>
        <w:ind w:left="2520" w:hanging="180"/>
      </w:pPr>
    </w:lvl>
    <w:lvl w:ilvl="3" w:tplc="93F47CDC" w:tentative="1">
      <w:start w:val="1"/>
      <w:numFmt w:val="decimal"/>
      <w:lvlText w:val="%4."/>
      <w:lvlJc w:val="left"/>
      <w:pPr>
        <w:ind w:left="3240" w:hanging="360"/>
      </w:pPr>
    </w:lvl>
    <w:lvl w:ilvl="4" w:tplc="83281D30" w:tentative="1">
      <w:start w:val="1"/>
      <w:numFmt w:val="lowerLetter"/>
      <w:lvlText w:val="%5."/>
      <w:lvlJc w:val="left"/>
      <w:pPr>
        <w:ind w:left="3960" w:hanging="360"/>
      </w:pPr>
    </w:lvl>
    <w:lvl w:ilvl="5" w:tplc="1F6AA022" w:tentative="1">
      <w:start w:val="1"/>
      <w:numFmt w:val="lowerRoman"/>
      <w:lvlText w:val="%6."/>
      <w:lvlJc w:val="right"/>
      <w:pPr>
        <w:ind w:left="4680" w:hanging="180"/>
      </w:pPr>
    </w:lvl>
    <w:lvl w:ilvl="6" w:tplc="A606D646" w:tentative="1">
      <w:start w:val="1"/>
      <w:numFmt w:val="decimal"/>
      <w:lvlText w:val="%7."/>
      <w:lvlJc w:val="left"/>
      <w:pPr>
        <w:ind w:left="5400" w:hanging="360"/>
      </w:pPr>
    </w:lvl>
    <w:lvl w:ilvl="7" w:tplc="E8BAAA3E" w:tentative="1">
      <w:start w:val="1"/>
      <w:numFmt w:val="lowerLetter"/>
      <w:lvlText w:val="%8."/>
      <w:lvlJc w:val="left"/>
      <w:pPr>
        <w:ind w:left="6120" w:hanging="360"/>
      </w:pPr>
    </w:lvl>
    <w:lvl w:ilvl="8" w:tplc="B61AAF52" w:tentative="1">
      <w:start w:val="1"/>
      <w:numFmt w:val="lowerRoman"/>
      <w:lvlText w:val="%9."/>
      <w:lvlJc w:val="right"/>
      <w:pPr>
        <w:ind w:left="6840" w:hanging="180"/>
      </w:pPr>
    </w:lvl>
  </w:abstractNum>
  <w:abstractNum w:abstractNumId="3" w15:restartNumberingAfterBreak="0">
    <w:nsid w:val="2E73E9E4"/>
    <w:multiLevelType w:val="hybridMultilevel"/>
    <w:tmpl w:val="1576CC4E"/>
    <w:lvl w:ilvl="0" w:tplc="7464B946">
      <w:start w:val="1"/>
      <w:numFmt w:val="lowerLetter"/>
      <w:lvlText w:val="%1."/>
      <w:lvlJc w:val="left"/>
      <w:pPr>
        <w:ind w:left="720" w:hanging="360"/>
      </w:pPr>
    </w:lvl>
    <w:lvl w:ilvl="1" w:tplc="5D4221EE">
      <w:start w:val="1"/>
      <w:numFmt w:val="lowerLetter"/>
      <w:lvlText w:val="%2."/>
      <w:lvlJc w:val="left"/>
      <w:pPr>
        <w:ind w:left="1440" w:hanging="360"/>
      </w:pPr>
    </w:lvl>
    <w:lvl w:ilvl="2" w:tplc="F8A2F492">
      <w:start w:val="1"/>
      <w:numFmt w:val="lowerRoman"/>
      <w:lvlText w:val="%3."/>
      <w:lvlJc w:val="right"/>
      <w:pPr>
        <w:ind w:left="2160" w:hanging="180"/>
      </w:pPr>
    </w:lvl>
    <w:lvl w:ilvl="3" w:tplc="4BFC60CC">
      <w:start w:val="1"/>
      <w:numFmt w:val="decimal"/>
      <w:lvlText w:val="%4."/>
      <w:lvlJc w:val="left"/>
      <w:pPr>
        <w:ind w:left="2880" w:hanging="360"/>
      </w:pPr>
    </w:lvl>
    <w:lvl w:ilvl="4" w:tplc="08A042BA">
      <w:start w:val="1"/>
      <w:numFmt w:val="lowerLetter"/>
      <w:lvlText w:val="%5."/>
      <w:lvlJc w:val="left"/>
      <w:pPr>
        <w:ind w:left="3600" w:hanging="360"/>
      </w:pPr>
    </w:lvl>
    <w:lvl w:ilvl="5" w:tplc="4B043D9C">
      <w:start w:val="1"/>
      <w:numFmt w:val="lowerRoman"/>
      <w:lvlText w:val="%6."/>
      <w:lvlJc w:val="right"/>
      <w:pPr>
        <w:ind w:left="4320" w:hanging="180"/>
      </w:pPr>
    </w:lvl>
    <w:lvl w:ilvl="6" w:tplc="D466CE42">
      <w:start w:val="1"/>
      <w:numFmt w:val="decimal"/>
      <w:lvlText w:val="%7."/>
      <w:lvlJc w:val="left"/>
      <w:pPr>
        <w:ind w:left="5040" w:hanging="360"/>
      </w:pPr>
    </w:lvl>
    <w:lvl w:ilvl="7" w:tplc="5D12D1B4">
      <w:start w:val="1"/>
      <w:numFmt w:val="lowerLetter"/>
      <w:lvlText w:val="%8."/>
      <w:lvlJc w:val="left"/>
      <w:pPr>
        <w:ind w:left="5760" w:hanging="360"/>
      </w:pPr>
    </w:lvl>
    <w:lvl w:ilvl="8" w:tplc="885803EA">
      <w:start w:val="1"/>
      <w:numFmt w:val="lowerRoman"/>
      <w:lvlText w:val="%9."/>
      <w:lvlJc w:val="right"/>
      <w:pPr>
        <w:ind w:left="6480" w:hanging="180"/>
      </w:pPr>
    </w:lvl>
  </w:abstractNum>
  <w:abstractNum w:abstractNumId="4" w15:restartNumberingAfterBreak="0">
    <w:nsid w:val="3655A537"/>
    <w:multiLevelType w:val="hybridMultilevel"/>
    <w:tmpl w:val="8AEE5364"/>
    <w:lvl w:ilvl="0" w:tplc="A1E69112">
      <w:start w:val="2"/>
      <w:numFmt w:val="lowerLetter"/>
      <w:lvlText w:val="%1."/>
      <w:lvlJc w:val="left"/>
      <w:pPr>
        <w:ind w:left="720" w:hanging="360"/>
      </w:pPr>
    </w:lvl>
    <w:lvl w:ilvl="1" w:tplc="EA2094B0">
      <w:start w:val="1"/>
      <w:numFmt w:val="lowerLetter"/>
      <w:lvlText w:val="%2."/>
      <w:lvlJc w:val="left"/>
      <w:pPr>
        <w:ind w:left="1440" w:hanging="360"/>
      </w:pPr>
    </w:lvl>
    <w:lvl w:ilvl="2" w:tplc="BECC418C">
      <w:start w:val="1"/>
      <w:numFmt w:val="lowerRoman"/>
      <w:lvlText w:val="%3."/>
      <w:lvlJc w:val="right"/>
      <w:pPr>
        <w:ind w:left="2160" w:hanging="180"/>
      </w:pPr>
    </w:lvl>
    <w:lvl w:ilvl="3" w:tplc="E952850C">
      <w:start w:val="1"/>
      <w:numFmt w:val="decimal"/>
      <w:lvlText w:val="%4."/>
      <w:lvlJc w:val="left"/>
      <w:pPr>
        <w:ind w:left="2880" w:hanging="360"/>
      </w:pPr>
    </w:lvl>
    <w:lvl w:ilvl="4" w:tplc="B4709CC6">
      <w:start w:val="1"/>
      <w:numFmt w:val="lowerLetter"/>
      <w:lvlText w:val="%5."/>
      <w:lvlJc w:val="left"/>
      <w:pPr>
        <w:ind w:left="3600" w:hanging="360"/>
      </w:pPr>
    </w:lvl>
    <w:lvl w:ilvl="5" w:tplc="034CC4DA">
      <w:start w:val="1"/>
      <w:numFmt w:val="lowerRoman"/>
      <w:lvlText w:val="%6."/>
      <w:lvlJc w:val="right"/>
      <w:pPr>
        <w:ind w:left="4320" w:hanging="180"/>
      </w:pPr>
    </w:lvl>
    <w:lvl w:ilvl="6" w:tplc="993E814E">
      <w:start w:val="1"/>
      <w:numFmt w:val="decimal"/>
      <w:lvlText w:val="%7."/>
      <w:lvlJc w:val="left"/>
      <w:pPr>
        <w:ind w:left="5040" w:hanging="360"/>
      </w:pPr>
    </w:lvl>
    <w:lvl w:ilvl="7" w:tplc="2EDE6E54">
      <w:start w:val="1"/>
      <w:numFmt w:val="lowerLetter"/>
      <w:lvlText w:val="%8."/>
      <w:lvlJc w:val="left"/>
      <w:pPr>
        <w:ind w:left="5760" w:hanging="360"/>
      </w:pPr>
    </w:lvl>
    <w:lvl w:ilvl="8" w:tplc="F79E2E60">
      <w:start w:val="1"/>
      <w:numFmt w:val="lowerRoman"/>
      <w:lvlText w:val="%9."/>
      <w:lvlJc w:val="right"/>
      <w:pPr>
        <w:ind w:left="6480" w:hanging="180"/>
      </w:pPr>
    </w:lvl>
  </w:abstractNum>
  <w:abstractNum w:abstractNumId="5" w15:restartNumberingAfterBreak="0">
    <w:nsid w:val="50CE0674"/>
    <w:multiLevelType w:val="hybridMultilevel"/>
    <w:tmpl w:val="B0D0906A"/>
    <w:lvl w:ilvl="0" w:tplc="A29A6652">
      <w:start w:val="1"/>
      <w:numFmt w:val="lowerLetter"/>
      <w:lvlText w:val="%1."/>
      <w:lvlJc w:val="left"/>
      <w:pPr>
        <w:ind w:left="720" w:hanging="360"/>
      </w:pPr>
    </w:lvl>
    <w:lvl w:ilvl="1" w:tplc="AF2A4D98">
      <w:start w:val="1"/>
      <w:numFmt w:val="lowerLetter"/>
      <w:lvlText w:val="%2."/>
      <w:lvlJc w:val="left"/>
      <w:pPr>
        <w:ind w:left="1440" w:hanging="360"/>
      </w:pPr>
    </w:lvl>
    <w:lvl w:ilvl="2" w:tplc="17CAFA66">
      <w:start w:val="1"/>
      <w:numFmt w:val="lowerRoman"/>
      <w:lvlText w:val="%3."/>
      <w:lvlJc w:val="right"/>
      <w:pPr>
        <w:ind w:left="2160" w:hanging="180"/>
      </w:pPr>
    </w:lvl>
    <w:lvl w:ilvl="3" w:tplc="C57256FA">
      <w:start w:val="1"/>
      <w:numFmt w:val="decimal"/>
      <w:lvlText w:val="%4."/>
      <w:lvlJc w:val="left"/>
      <w:pPr>
        <w:ind w:left="2880" w:hanging="360"/>
      </w:pPr>
    </w:lvl>
    <w:lvl w:ilvl="4" w:tplc="3AF63F3A">
      <w:start w:val="1"/>
      <w:numFmt w:val="lowerLetter"/>
      <w:lvlText w:val="%5."/>
      <w:lvlJc w:val="left"/>
      <w:pPr>
        <w:ind w:left="3600" w:hanging="360"/>
      </w:pPr>
    </w:lvl>
    <w:lvl w:ilvl="5" w:tplc="E3F857C4">
      <w:start w:val="1"/>
      <w:numFmt w:val="lowerRoman"/>
      <w:lvlText w:val="%6."/>
      <w:lvlJc w:val="right"/>
      <w:pPr>
        <w:ind w:left="4320" w:hanging="180"/>
      </w:pPr>
    </w:lvl>
    <w:lvl w:ilvl="6" w:tplc="4BD8366E">
      <w:start w:val="1"/>
      <w:numFmt w:val="decimal"/>
      <w:lvlText w:val="%7."/>
      <w:lvlJc w:val="left"/>
      <w:pPr>
        <w:ind w:left="5040" w:hanging="360"/>
      </w:pPr>
    </w:lvl>
    <w:lvl w:ilvl="7" w:tplc="8A042672">
      <w:start w:val="1"/>
      <w:numFmt w:val="lowerLetter"/>
      <w:lvlText w:val="%8."/>
      <w:lvlJc w:val="left"/>
      <w:pPr>
        <w:ind w:left="5760" w:hanging="360"/>
      </w:pPr>
    </w:lvl>
    <w:lvl w:ilvl="8" w:tplc="2BE8ECAC">
      <w:start w:val="1"/>
      <w:numFmt w:val="lowerRoman"/>
      <w:lvlText w:val="%9."/>
      <w:lvlJc w:val="right"/>
      <w:pPr>
        <w:ind w:left="6480" w:hanging="180"/>
      </w:pPr>
    </w:lvl>
  </w:abstractNum>
  <w:abstractNum w:abstractNumId="6" w15:restartNumberingAfterBreak="0">
    <w:nsid w:val="6616343B"/>
    <w:multiLevelType w:val="hybridMultilevel"/>
    <w:tmpl w:val="C51EAF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EB74F36"/>
    <w:multiLevelType w:val="hybridMultilevel"/>
    <w:tmpl w:val="03CABCFC"/>
    <w:lvl w:ilvl="0" w:tplc="C2B2C708">
      <w:start w:val="1"/>
      <w:numFmt w:val="lowerLetter"/>
      <w:lvlText w:val="%1."/>
      <w:lvlJc w:val="left"/>
      <w:pPr>
        <w:ind w:left="720" w:hanging="360"/>
      </w:pPr>
    </w:lvl>
    <w:lvl w:ilvl="1" w:tplc="330E2DC2">
      <w:start w:val="1"/>
      <w:numFmt w:val="lowerLetter"/>
      <w:lvlText w:val="%2."/>
      <w:lvlJc w:val="left"/>
      <w:pPr>
        <w:ind w:left="1440" w:hanging="360"/>
      </w:pPr>
    </w:lvl>
    <w:lvl w:ilvl="2" w:tplc="EED4D644">
      <w:start w:val="1"/>
      <w:numFmt w:val="lowerRoman"/>
      <w:lvlText w:val="%3."/>
      <w:lvlJc w:val="right"/>
      <w:pPr>
        <w:ind w:left="2160" w:hanging="180"/>
      </w:pPr>
    </w:lvl>
    <w:lvl w:ilvl="3" w:tplc="6D5AB6C4">
      <w:start w:val="1"/>
      <w:numFmt w:val="decimal"/>
      <w:lvlText w:val="%4."/>
      <w:lvlJc w:val="left"/>
      <w:pPr>
        <w:ind w:left="2880" w:hanging="360"/>
      </w:pPr>
    </w:lvl>
    <w:lvl w:ilvl="4" w:tplc="2F24FAD4">
      <w:start w:val="1"/>
      <w:numFmt w:val="lowerLetter"/>
      <w:lvlText w:val="%5."/>
      <w:lvlJc w:val="left"/>
      <w:pPr>
        <w:ind w:left="3600" w:hanging="360"/>
      </w:pPr>
    </w:lvl>
    <w:lvl w:ilvl="5" w:tplc="2DEAE89E">
      <w:start w:val="1"/>
      <w:numFmt w:val="lowerRoman"/>
      <w:lvlText w:val="%6."/>
      <w:lvlJc w:val="right"/>
      <w:pPr>
        <w:ind w:left="4320" w:hanging="180"/>
      </w:pPr>
    </w:lvl>
    <w:lvl w:ilvl="6" w:tplc="B3A44A7C">
      <w:start w:val="1"/>
      <w:numFmt w:val="decimal"/>
      <w:lvlText w:val="%7."/>
      <w:lvlJc w:val="left"/>
      <w:pPr>
        <w:ind w:left="5040" w:hanging="360"/>
      </w:pPr>
    </w:lvl>
    <w:lvl w:ilvl="7" w:tplc="C476935C">
      <w:start w:val="1"/>
      <w:numFmt w:val="lowerLetter"/>
      <w:lvlText w:val="%8."/>
      <w:lvlJc w:val="left"/>
      <w:pPr>
        <w:ind w:left="5760" w:hanging="360"/>
      </w:pPr>
    </w:lvl>
    <w:lvl w:ilvl="8" w:tplc="95AA392C">
      <w:start w:val="1"/>
      <w:numFmt w:val="lowerRoman"/>
      <w:lvlText w:val="%9."/>
      <w:lvlJc w:val="right"/>
      <w:pPr>
        <w:ind w:left="6480" w:hanging="180"/>
      </w:pPr>
    </w:lvl>
  </w:abstractNum>
  <w:abstractNum w:abstractNumId="8" w15:restartNumberingAfterBreak="0">
    <w:nsid w:val="728120F9"/>
    <w:multiLevelType w:val="hybridMultilevel"/>
    <w:tmpl w:val="0C9CF98A"/>
    <w:lvl w:ilvl="0" w:tplc="08160001">
      <w:start w:val="1"/>
      <w:numFmt w:val="bullet"/>
      <w:lvlText w:val=""/>
      <w:lvlJc w:val="left"/>
      <w:pPr>
        <w:ind w:left="1637" w:hanging="360"/>
      </w:pPr>
      <w:rPr>
        <w:rFonts w:ascii="Symbol" w:hAnsi="Symbol" w:hint="default"/>
      </w:rPr>
    </w:lvl>
    <w:lvl w:ilvl="1" w:tplc="08160003" w:tentative="1">
      <w:start w:val="1"/>
      <w:numFmt w:val="bullet"/>
      <w:lvlText w:val="o"/>
      <w:lvlJc w:val="left"/>
      <w:pPr>
        <w:ind w:left="2357" w:hanging="360"/>
      </w:pPr>
      <w:rPr>
        <w:rFonts w:ascii="Courier New" w:hAnsi="Courier New" w:cs="Courier New" w:hint="default"/>
      </w:rPr>
    </w:lvl>
    <w:lvl w:ilvl="2" w:tplc="08160005" w:tentative="1">
      <w:start w:val="1"/>
      <w:numFmt w:val="bullet"/>
      <w:lvlText w:val=""/>
      <w:lvlJc w:val="left"/>
      <w:pPr>
        <w:ind w:left="3077" w:hanging="360"/>
      </w:pPr>
      <w:rPr>
        <w:rFonts w:ascii="Wingdings" w:hAnsi="Wingdings" w:hint="default"/>
      </w:rPr>
    </w:lvl>
    <w:lvl w:ilvl="3" w:tplc="08160001" w:tentative="1">
      <w:start w:val="1"/>
      <w:numFmt w:val="bullet"/>
      <w:lvlText w:val=""/>
      <w:lvlJc w:val="left"/>
      <w:pPr>
        <w:ind w:left="3797" w:hanging="360"/>
      </w:pPr>
      <w:rPr>
        <w:rFonts w:ascii="Symbol" w:hAnsi="Symbol" w:hint="default"/>
      </w:rPr>
    </w:lvl>
    <w:lvl w:ilvl="4" w:tplc="08160003" w:tentative="1">
      <w:start w:val="1"/>
      <w:numFmt w:val="bullet"/>
      <w:lvlText w:val="o"/>
      <w:lvlJc w:val="left"/>
      <w:pPr>
        <w:ind w:left="4517" w:hanging="360"/>
      </w:pPr>
      <w:rPr>
        <w:rFonts w:ascii="Courier New" w:hAnsi="Courier New" w:cs="Courier New" w:hint="default"/>
      </w:rPr>
    </w:lvl>
    <w:lvl w:ilvl="5" w:tplc="08160005" w:tentative="1">
      <w:start w:val="1"/>
      <w:numFmt w:val="bullet"/>
      <w:lvlText w:val=""/>
      <w:lvlJc w:val="left"/>
      <w:pPr>
        <w:ind w:left="5237" w:hanging="360"/>
      </w:pPr>
      <w:rPr>
        <w:rFonts w:ascii="Wingdings" w:hAnsi="Wingdings" w:hint="default"/>
      </w:rPr>
    </w:lvl>
    <w:lvl w:ilvl="6" w:tplc="08160001" w:tentative="1">
      <w:start w:val="1"/>
      <w:numFmt w:val="bullet"/>
      <w:lvlText w:val=""/>
      <w:lvlJc w:val="left"/>
      <w:pPr>
        <w:ind w:left="5957" w:hanging="360"/>
      </w:pPr>
      <w:rPr>
        <w:rFonts w:ascii="Symbol" w:hAnsi="Symbol" w:hint="default"/>
      </w:rPr>
    </w:lvl>
    <w:lvl w:ilvl="7" w:tplc="08160003" w:tentative="1">
      <w:start w:val="1"/>
      <w:numFmt w:val="bullet"/>
      <w:lvlText w:val="o"/>
      <w:lvlJc w:val="left"/>
      <w:pPr>
        <w:ind w:left="6677" w:hanging="360"/>
      </w:pPr>
      <w:rPr>
        <w:rFonts w:ascii="Courier New" w:hAnsi="Courier New" w:cs="Courier New" w:hint="default"/>
      </w:rPr>
    </w:lvl>
    <w:lvl w:ilvl="8" w:tplc="08160005" w:tentative="1">
      <w:start w:val="1"/>
      <w:numFmt w:val="bullet"/>
      <w:lvlText w:val=""/>
      <w:lvlJc w:val="left"/>
      <w:pPr>
        <w:ind w:left="7397" w:hanging="360"/>
      </w:pPr>
      <w:rPr>
        <w:rFonts w:ascii="Wingdings" w:hAnsi="Wingdings" w:hint="default"/>
      </w:rPr>
    </w:lvl>
  </w:abstractNum>
  <w:abstractNum w:abstractNumId="9" w15:restartNumberingAfterBreak="0">
    <w:nsid w:val="72F902CC"/>
    <w:multiLevelType w:val="hybridMultilevel"/>
    <w:tmpl w:val="D31EBC42"/>
    <w:lvl w:ilvl="0" w:tplc="FFE001D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64839963">
    <w:abstractNumId w:val="1"/>
  </w:num>
  <w:num w:numId="2" w16cid:durableId="854148994">
    <w:abstractNumId w:val="6"/>
  </w:num>
  <w:num w:numId="3" w16cid:durableId="1749032351">
    <w:abstractNumId w:val="8"/>
  </w:num>
  <w:num w:numId="4" w16cid:durableId="967277799">
    <w:abstractNumId w:val="9"/>
  </w:num>
  <w:num w:numId="5" w16cid:durableId="99037544">
    <w:abstractNumId w:val="0"/>
  </w:num>
  <w:num w:numId="6" w16cid:durableId="828130018">
    <w:abstractNumId w:val="2"/>
  </w:num>
  <w:num w:numId="7" w16cid:durableId="22219417">
    <w:abstractNumId w:val="5"/>
  </w:num>
  <w:num w:numId="8" w16cid:durableId="1326594196">
    <w:abstractNumId w:val="7"/>
  </w:num>
  <w:num w:numId="9" w16cid:durableId="1229148740">
    <w:abstractNumId w:val="4"/>
  </w:num>
  <w:num w:numId="10" w16cid:durableId="11618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50"/>
    <w:rsid w:val="00002A38"/>
    <w:rsid w:val="0002072B"/>
    <w:rsid w:val="00024B4B"/>
    <w:rsid w:val="00040051"/>
    <w:rsid w:val="00042EFE"/>
    <w:rsid w:val="000721BB"/>
    <w:rsid w:val="000809A4"/>
    <w:rsid w:val="00083A29"/>
    <w:rsid w:val="00084984"/>
    <w:rsid w:val="0009785F"/>
    <w:rsid w:val="000A3441"/>
    <w:rsid w:val="000B3140"/>
    <w:rsid w:val="000F0475"/>
    <w:rsid w:val="00107CA4"/>
    <w:rsid w:val="00113530"/>
    <w:rsid w:val="001203F0"/>
    <w:rsid w:val="00137409"/>
    <w:rsid w:val="00152F70"/>
    <w:rsid w:val="001624FB"/>
    <w:rsid w:val="001B2F8A"/>
    <w:rsid w:val="001C5E1B"/>
    <w:rsid w:val="001C6852"/>
    <w:rsid w:val="001C7814"/>
    <w:rsid w:val="001E1252"/>
    <w:rsid w:val="002007EF"/>
    <w:rsid w:val="00226232"/>
    <w:rsid w:val="00230803"/>
    <w:rsid w:val="002370E5"/>
    <w:rsid w:val="00242003"/>
    <w:rsid w:val="00246518"/>
    <w:rsid w:val="00250469"/>
    <w:rsid w:val="00260357"/>
    <w:rsid w:val="0026086B"/>
    <w:rsid w:val="00273940"/>
    <w:rsid w:val="0027643B"/>
    <w:rsid w:val="00286643"/>
    <w:rsid w:val="002C555B"/>
    <w:rsid w:val="003031CC"/>
    <w:rsid w:val="003061AC"/>
    <w:rsid w:val="00322D2B"/>
    <w:rsid w:val="003430AC"/>
    <w:rsid w:val="003442DE"/>
    <w:rsid w:val="00347808"/>
    <w:rsid w:val="00361380"/>
    <w:rsid w:val="003652FA"/>
    <w:rsid w:val="003746B4"/>
    <w:rsid w:val="00390366"/>
    <w:rsid w:val="003B2839"/>
    <w:rsid w:val="00401FF4"/>
    <w:rsid w:val="00403C94"/>
    <w:rsid w:val="0041006A"/>
    <w:rsid w:val="00421942"/>
    <w:rsid w:val="00433419"/>
    <w:rsid w:val="00452B22"/>
    <w:rsid w:val="00455617"/>
    <w:rsid w:val="004564DB"/>
    <w:rsid w:val="004A4708"/>
    <w:rsid w:val="004C0E48"/>
    <w:rsid w:val="004E09F2"/>
    <w:rsid w:val="004F4177"/>
    <w:rsid w:val="005012F9"/>
    <w:rsid w:val="005159FE"/>
    <w:rsid w:val="00517725"/>
    <w:rsid w:val="00522D14"/>
    <w:rsid w:val="00563A68"/>
    <w:rsid w:val="00564F0B"/>
    <w:rsid w:val="005C32DE"/>
    <w:rsid w:val="005E4E4F"/>
    <w:rsid w:val="005F3BB6"/>
    <w:rsid w:val="006153D6"/>
    <w:rsid w:val="006202B8"/>
    <w:rsid w:val="006232E9"/>
    <w:rsid w:val="00640A67"/>
    <w:rsid w:val="00652B6B"/>
    <w:rsid w:val="00661CB9"/>
    <w:rsid w:val="0068317E"/>
    <w:rsid w:val="0068341E"/>
    <w:rsid w:val="006A2561"/>
    <w:rsid w:val="006B324B"/>
    <w:rsid w:val="006B6388"/>
    <w:rsid w:val="006C3666"/>
    <w:rsid w:val="006D7E5B"/>
    <w:rsid w:val="006E335E"/>
    <w:rsid w:val="00700960"/>
    <w:rsid w:val="007130D6"/>
    <w:rsid w:val="00734D3B"/>
    <w:rsid w:val="0075688A"/>
    <w:rsid w:val="007646A5"/>
    <w:rsid w:val="007678C8"/>
    <w:rsid w:val="00776EBE"/>
    <w:rsid w:val="00783414"/>
    <w:rsid w:val="007B4AC2"/>
    <w:rsid w:val="007C0703"/>
    <w:rsid w:val="007C0A4B"/>
    <w:rsid w:val="007D19DE"/>
    <w:rsid w:val="007E6CF3"/>
    <w:rsid w:val="007F6453"/>
    <w:rsid w:val="007F7ED0"/>
    <w:rsid w:val="008030A7"/>
    <w:rsid w:val="008046B1"/>
    <w:rsid w:val="0081065D"/>
    <w:rsid w:val="00810E06"/>
    <w:rsid w:val="00846325"/>
    <w:rsid w:val="0086301A"/>
    <w:rsid w:val="00863724"/>
    <w:rsid w:val="008B32FD"/>
    <w:rsid w:val="008C468F"/>
    <w:rsid w:val="008C51CA"/>
    <w:rsid w:val="008D0EA1"/>
    <w:rsid w:val="008D2AAD"/>
    <w:rsid w:val="00916CD5"/>
    <w:rsid w:val="00926721"/>
    <w:rsid w:val="00927A14"/>
    <w:rsid w:val="00944F5C"/>
    <w:rsid w:val="00962915"/>
    <w:rsid w:val="00987A20"/>
    <w:rsid w:val="00992483"/>
    <w:rsid w:val="009B723F"/>
    <w:rsid w:val="009B7DB3"/>
    <w:rsid w:val="009B7E18"/>
    <w:rsid w:val="00A001AE"/>
    <w:rsid w:val="00A03006"/>
    <w:rsid w:val="00A1007C"/>
    <w:rsid w:val="00A264B9"/>
    <w:rsid w:val="00A27C84"/>
    <w:rsid w:val="00A35342"/>
    <w:rsid w:val="00A36EB4"/>
    <w:rsid w:val="00A573D0"/>
    <w:rsid w:val="00A6461C"/>
    <w:rsid w:val="00A77FE5"/>
    <w:rsid w:val="00A979AC"/>
    <w:rsid w:val="00AA1B3F"/>
    <w:rsid w:val="00AD0B58"/>
    <w:rsid w:val="00AF11E3"/>
    <w:rsid w:val="00B33836"/>
    <w:rsid w:val="00B33A82"/>
    <w:rsid w:val="00B4327F"/>
    <w:rsid w:val="00B551BA"/>
    <w:rsid w:val="00B61050"/>
    <w:rsid w:val="00B660A8"/>
    <w:rsid w:val="00B706FB"/>
    <w:rsid w:val="00B7361C"/>
    <w:rsid w:val="00B9613A"/>
    <w:rsid w:val="00BC1D93"/>
    <w:rsid w:val="00BF2D31"/>
    <w:rsid w:val="00C2294A"/>
    <w:rsid w:val="00C24DEB"/>
    <w:rsid w:val="00C67821"/>
    <w:rsid w:val="00C819D6"/>
    <w:rsid w:val="00CA3C4A"/>
    <w:rsid w:val="00CC2E88"/>
    <w:rsid w:val="00CD4413"/>
    <w:rsid w:val="00CE3407"/>
    <w:rsid w:val="00D228DD"/>
    <w:rsid w:val="00D250D8"/>
    <w:rsid w:val="00D27B47"/>
    <w:rsid w:val="00D306FD"/>
    <w:rsid w:val="00D30B71"/>
    <w:rsid w:val="00D4507A"/>
    <w:rsid w:val="00D618BA"/>
    <w:rsid w:val="00D72482"/>
    <w:rsid w:val="00D9613E"/>
    <w:rsid w:val="00DB11F3"/>
    <w:rsid w:val="00DB7D7D"/>
    <w:rsid w:val="00DD1DF8"/>
    <w:rsid w:val="00DE06F4"/>
    <w:rsid w:val="00DE288E"/>
    <w:rsid w:val="00E04875"/>
    <w:rsid w:val="00E1080B"/>
    <w:rsid w:val="00E1489C"/>
    <w:rsid w:val="00E22B8C"/>
    <w:rsid w:val="00E25BB0"/>
    <w:rsid w:val="00E312D6"/>
    <w:rsid w:val="00E344CB"/>
    <w:rsid w:val="00E45666"/>
    <w:rsid w:val="00E52B99"/>
    <w:rsid w:val="00E57CD5"/>
    <w:rsid w:val="00E768CD"/>
    <w:rsid w:val="00EC1768"/>
    <w:rsid w:val="00EC5981"/>
    <w:rsid w:val="00ED56D9"/>
    <w:rsid w:val="00EE1547"/>
    <w:rsid w:val="00EF6517"/>
    <w:rsid w:val="00F00B24"/>
    <w:rsid w:val="00F11330"/>
    <w:rsid w:val="00F11950"/>
    <w:rsid w:val="00F42E1B"/>
    <w:rsid w:val="00F47B25"/>
    <w:rsid w:val="00F7440F"/>
    <w:rsid w:val="00F86961"/>
    <w:rsid w:val="00FB3628"/>
    <w:rsid w:val="00FC262C"/>
    <w:rsid w:val="00FF0399"/>
    <w:rsid w:val="00FF3065"/>
    <w:rsid w:val="02A8B546"/>
    <w:rsid w:val="07CA5B4A"/>
    <w:rsid w:val="0B3A9D85"/>
    <w:rsid w:val="0B98603A"/>
    <w:rsid w:val="0C9CD15C"/>
    <w:rsid w:val="0DD98579"/>
    <w:rsid w:val="0FC10168"/>
    <w:rsid w:val="102FEDD9"/>
    <w:rsid w:val="124A07FC"/>
    <w:rsid w:val="1250ABEE"/>
    <w:rsid w:val="14200AC0"/>
    <w:rsid w:val="1433B4E2"/>
    <w:rsid w:val="162AA1BE"/>
    <w:rsid w:val="177FF921"/>
    <w:rsid w:val="1A63E64B"/>
    <w:rsid w:val="1ACBE1E8"/>
    <w:rsid w:val="1EA8725D"/>
    <w:rsid w:val="207ECDF9"/>
    <w:rsid w:val="21746D32"/>
    <w:rsid w:val="21C7F059"/>
    <w:rsid w:val="22A8A90E"/>
    <w:rsid w:val="22FD7212"/>
    <w:rsid w:val="230BE15F"/>
    <w:rsid w:val="2358CEFD"/>
    <w:rsid w:val="257CC7AC"/>
    <w:rsid w:val="283731DD"/>
    <w:rsid w:val="28C2B352"/>
    <w:rsid w:val="2AE4E4C1"/>
    <w:rsid w:val="2B810453"/>
    <w:rsid w:val="2BB4DD9A"/>
    <w:rsid w:val="2C6F3F1F"/>
    <w:rsid w:val="2CBB189C"/>
    <w:rsid w:val="2E8D4B04"/>
    <w:rsid w:val="2EF7C960"/>
    <w:rsid w:val="2F9877FC"/>
    <w:rsid w:val="30983F43"/>
    <w:rsid w:val="31C4EBC6"/>
    <w:rsid w:val="31F555EF"/>
    <w:rsid w:val="3397E6B7"/>
    <w:rsid w:val="35A163C1"/>
    <w:rsid w:val="3778C206"/>
    <w:rsid w:val="3EC79459"/>
    <w:rsid w:val="3EC97BE4"/>
    <w:rsid w:val="3FACA303"/>
    <w:rsid w:val="4082DD68"/>
    <w:rsid w:val="411692CD"/>
    <w:rsid w:val="4316D8A2"/>
    <w:rsid w:val="43ABEC01"/>
    <w:rsid w:val="46D72E1E"/>
    <w:rsid w:val="473C0E09"/>
    <w:rsid w:val="47BF6476"/>
    <w:rsid w:val="4867EADF"/>
    <w:rsid w:val="4A1F26F3"/>
    <w:rsid w:val="4B2E2720"/>
    <w:rsid w:val="4CB99260"/>
    <w:rsid w:val="4CE848AA"/>
    <w:rsid w:val="4D5F3561"/>
    <w:rsid w:val="542BFE2A"/>
    <w:rsid w:val="55296B94"/>
    <w:rsid w:val="575857F6"/>
    <w:rsid w:val="5A23914F"/>
    <w:rsid w:val="5BE9FA53"/>
    <w:rsid w:val="5CCD4BBD"/>
    <w:rsid w:val="5F0C33E2"/>
    <w:rsid w:val="5F46DDE2"/>
    <w:rsid w:val="5F486969"/>
    <w:rsid w:val="60CA17B2"/>
    <w:rsid w:val="61F31816"/>
    <w:rsid w:val="6544AD65"/>
    <w:rsid w:val="66ACF5F6"/>
    <w:rsid w:val="684FBB91"/>
    <w:rsid w:val="693FF867"/>
    <w:rsid w:val="6A4C42C7"/>
    <w:rsid w:val="6A8CE278"/>
    <w:rsid w:val="6B2D728C"/>
    <w:rsid w:val="6BCE64DB"/>
    <w:rsid w:val="6DDD6097"/>
    <w:rsid w:val="6FD2DA88"/>
    <w:rsid w:val="70BE3936"/>
    <w:rsid w:val="718DDA19"/>
    <w:rsid w:val="719ECC99"/>
    <w:rsid w:val="72C7ECDF"/>
    <w:rsid w:val="73498409"/>
    <w:rsid w:val="73FA407A"/>
    <w:rsid w:val="77074CA5"/>
    <w:rsid w:val="78A31D06"/>
    <w:rsid w:val="79399038"/>
    <w:rsid w:val="79C6FAB2"/>
    <w:rsid w:val="7C7130FA"/>
    <w:rsid w:val="7E0D015B"/>
    <w:rsid w:val="7ECAA1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E01D"/>
  <w15:docId w15:val="{960B331C-DD90-4291-ADF1-CF8DE048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2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EC176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C1768"/>
    <w:rPr>
      <w:rFonts w:ascii="Tahoma" w:hAnsi="Tahoma" w:cs="Tahoma"/>
      <w:sz w:val="16"/>
      <w:szCs w:val="16"/>
    </w:rPr>
  </w:style>
  <w:style w:type="paragraph" w:styleId="PargrafodaLista">
    <w:name w:val="List Paragraph"/>
    <w:aliases w:val="Dot pt,F5 List Paragraph,List Paragraph1,No Spacing1,List Paragraph Char Char Char,Indicator Text,Numbered Para 1,Colorful List - Accent 11,Bullet 1,Bullet Points,List Paragraph2,MAIN CONTENT,Normal numbered,OBC Bullet,Lista 1"/>
    <w:basedOn w:val="Normal"/>
    <w:link w:val="PargrafodaListaCarter"/>
    <w:uiPriority w:val="34"/>
    <w:qFormat/>
    <w:rsid w:val="009B7E18"/>
    <w:pPr>
      <w:ind w:left="720"/>
      <w:contextualSpacing/>
    </w:pPr>
  </w:style>
  <w:style w:type="paragraph" w:styleId="Textodenotaderodap">
    <w:name w:val="footnote text"/>
    <w:basedOn w:val="Normal"/>
    <w:link w:val="TextodenotaderodapCarter"/>
    <w:uiPriority w:val="99"/>
    <w:semiHidden/>
    <w:unhideWhenUsed/>
    <w:rsid w:val="00F1195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11950"/>
    <w:rPr>
      <w:sz w:val="20"/>
      <w:szCs w:val="20"/>
    </w:rPr>
  </w:style>
  <w:style w:type="character" w:styleId="Refdenotaderodap">
    <w:name w:val="footnote reference"/>
    <w:basedOn w:val="Tipodeletrapredefinidodopargrafo"/>
    <w:uiPriority w:val="99"/>
    <w:semiHidden/>
    <w:unhideWhenUsed/>
    <w:rsid w:val="00F11950"/>
    <w:rPr>
      <w:vertAlign w:val="superscript"/>
    </w:rPr>
  </w:style>
  <w:style w:type="character" w:styleId="Refdecomentrio">
    <w:name w:val="annotation reference"/>
    <w:basedOn w:val="Tipodeletrapredefinidodopargrafo"/>
    <w:uiPriority w:val="99"/>
    <w:semiHidden/>
    <w:unhideWhenUsed/>
    <w:rsid w:val="00EF6517"/>
    <w:rPr>
      <w:sz w:val="16"/>
      <w:szCs w:val="16"/>
    </w:rPr>
  </w:style>
  <w:style w:type="paragraph" w:styleId="Textodecomentrio">
    <w:name w:val="annotation text"/>
    <w:basedOn w:val="Normal"/>
    <w:link w:val="TextodecomentrioCarter"/>
    <w:uiPriority w:val="99"/>
    <w:unhideWhenUsed/>
    <w:rsid w:val="00EF651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EF6517"/>
    <w:rPr>
      <w:sz w:val="20"/>
      <w:szCs w:val="20"/>
    </w:rPr>
  </w:style>
  <w:style w:type="paragraph" w:styleId="Assuntodecomentrio">
    <w:name w:val="annotation subject"/>
    <w:basedOn w:val="Textodecomentrio"/>
    <w:next w:val="Textodecomentrio"/>
    <w:link w:val="AssuntodecomentrioCarter"/>
    <w:uiPriority w:val="99"/>
    <w:semiHidden/>
    <w:unhideWhenUsed/>
    <w:rsid w:val="00EF6517"/>
    <w:rPr>
      <w:b/>
      <w:bCs/>
    </w:rPr>
  </w:style>
  <w:style w:type="character" w:customStyle="1" w:styleId="AssuntodecomentrioCarter">
    <w:name w:val="Assunto de comentário Caráter"/>
    <w:basedOn w:val="TextodecomentrioCarter"/>
    <w:link w:val="Assuntodecomentrio"/>
    <w:uiPriority w:val="99"/>
    <w:semiHidden/>
    <w:rsid w:val="00EF6517"/>
    <w:rPr>
      <w:b/>
      <w:bCs/>
      <w:sz w:val="20"/>
      <w:szCs w:val="20"/>
    </w:rPr>
  </w:style>
  <w:style w:type="paragraph" w:styleId="Reviso">
    <w:name w:val="Revision"/>
    <w:hidden/>
    <w:uiPriority w:val="99"/>
    <w:semiHidden/>
    <w:rsid w:val="00DD1DF8"/>
    <w:pPr>
      <w:spacing w:after="0" w:line="240" w:lineRule="auto"/>
    </w:pPr>
  </w:style>
  <w:style w:type="paragraph" w:styleId="Cabealho">
    <w:name w:val="header"/>
    <w:basedOn w:val="Normal"/>
    <w:link w:val="CabealhoCarter"/>
    <w:uiPriority w:val="99"/>
    <w:unhideWhenUsed/>
    <w:rsid w:val="00401FF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01FF4"/>
  </w:style>
  <w:style w:type="paragraph" w:styleId="Rodap">
    <w:name w:val="footer"/>
    <w:basedOn w:val="Normal"/>
    <w:link w:val="RodapCarter"/>
    <w:uiPriority w:val="99"/>
    <w:unhideWhenUsed/>
    <w:rsid w:val="00401FF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01FF4"/>
  </w:style>
  <w:style w:type="table" w:styleId="TabelacomGrelha">
    <w:name w:val="Table Grid"/>
    <w:basedOn w:val="Tabelanormal"/>
    <w:uiPriority w:val="59"/>
    <w:rsid w:val="00E1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aliases w:val="Dot pt Caráter,F5 List Paragraph Caráter,List Paragraph1 Caráter,No Spacing1 Caráter,List Paragraph Char Char Char Caráter,Indicator Text Caráter,Numbered Para 1 Caráter,Colorful List - Accent 11 Caráter,Bullet 1 Caráter"/>
    <w:link w:val="PargrafodaLista"/>
    <w:uiPriority w:val="34"/>
    <w:qFormat/>
    <w:locked/>
    <w:rsid w:val="008D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9EFE5.6A35569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3cccac-155c-4df9-a400-d0526be9fdb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5122C3BB7058045A61E948A28392699" ma:contentTypeVersion="6" ma:contentTypeDescription="Criar um novo documento." ma:contentTypeScope="" ma:versionID="59b47b1f80cb12ab6cbcbf732d47f3dd">
  <xsd:schema xmlns:xsd="http://www.w3.org/2001/XMLSchema" xmlns:xs="http://www.w3.org/2001/XMLSchema" xmlns:p="http://schemas.microsoft.com/office/2006/metadata/properties" xmlns:ns2="58ff177f-ab17-4cdb-9d7e-78cae23fa369" xmlns:ns3="c13cccac-155c-4df9-a400-d0526be9fdb9" targetNamespace="http://schemas.microsoft.com/office/2006/metadata/properties" ma:root="true" ma:fieldsID="7e7dc6af9dd32e3629bf49278969abc5" ns2:_="" ns3:_="">
    <xsd:import namespace="58ff177f-ab17-4cdb-9d7e-78cae23fa369"/>
    <xsd:import namespace="c13cccac-155c-4df9-a400-d0526be9fd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f177f-ab17-4cdb-9d7e-78cae23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cccac-155c-4df9-a400-d0526be9fdb9"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1D1D-4EB2-4F30-9794-EDCC01344F57}">
  <ds:schemaRefs>
    <ds:schemaRef ds:uri="http://purl.org/dc/elements/1.1/"/>
    <ds:schemaRef ds:uri="2ecaa13d-b187-4314-88f5-680ad9d918bc"/>
    <ds:schemaRef ds:uri="http://schemas.openxmlformats.org/package/2006/metadata/core-properties"/>
    <ds:schemaRef ds:uri="http://schemas.microsoft.com/office/2006/documentManagement/types"/>
    <ds:schemaRef ds:uri="http://purl.org/dc/dcmitype/"/>
    <ds:schemaRef ds:uri="7ae7abcb-4f9e-4f12-865e-774fa5342c81"/>
    <ds:schemaRef ds:uri="http://schemas.microsoft.com/office/2006/metadata/properties"/>
    <ds:schemaRef ds:uri="http://purl.org/dc/terms/"/>
    <ds:schemaRef ds:uri="http://schemas.microsoft.com/office/infopath/2007/PartnerControls"/>
    <ds:schemaRef ds:uri="http://www.w3.org/XML/1998/namespace"/>
    <ds:schemaRef ds:uri="c13cccac-155c-4df9-a400-d0526be9fdb9"/>
  </ds:schemaRefs>
</ds:datastoreItem>
</file>

<file path=customXml/itemProps2.xml><?xml version="1.0" encoding="utf-8"?>
<ds:datastoreItem xmlns:ds="http://schemas.openxmlformats.org/officeDocument/2006/customXml" ds:itemID="{C313A97C-A857-40BD-8586-B4D52663FE60}">
  <ds:schemaRefs>
    <ds:schemaRef ds:uri="http://schemas.microsoft.com/sharepoint/v3/contenttype/forms"/>
  </ds:schemaRefs>
</ds:datastoreItem>
</file>

<file path=customXml/itemProps3.xml><?xml version="1.0" encoding="utf-8"?>
<ds:datastoreItem xmlns:ds="http://schemas.openxmlformats.org/officeDocument/2006/customXml" ds:itemID="{72549D2B-F726-4065-BB3E-19263D39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f177f-ab17-4cdb-9d7e-78cae23fa369"/>
    <ds:schemaRef ds:uri="c13cccac-155c-4df9-a400-d0526be9f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A1110-4D44-456B-B2D8-88BD37122DDA}">
  <ds:schemaRefs>
    <ds:schemaRef ds:uri="http://schemas.openxmlformats.org/officeDocument/2006/bibliography"/>
  </ds:schemaRefs>
</ds:datastoreItem>
</file>

<file path=docMetadata/LabelInfo.xml><?xml version="1.0" encoding="utf-8"?>
<clbl:labelList xmlns:clbl="http://schemas.microsoft.com/office/2020/mipLabelMetadata">
  <clbl:label id="{f23ec5e0-6e96-4a52-bf04-db829769f65f}" enabled="0" method="" siteId="{f23ec5e0-6e96-4a52-bf04-db829769f65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3409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DFP - FP-QF</dc:creator>
  <cp:keywords/>
  <dc:description/>
  <cp:lastModifiedBy>Carla Brisio</cp:lastModifiedBy>
  <cp:revision>5</cp:revision>
  <cp:lastPrinted>2019-10-15T13:09:00Z</cp:lastPrinted>
  <dcterms:created xsi:type="dcterms:W3CDTF">2023-09-15T10:16:00Z</dcterms:created>
  <dcterms:modified xsi:type="dcterms:W3CDTF">2023-11-30T13:32:00Z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0x01010005122C3BB7058045A61E948A28392699</vt:lpwstr>
  </property>
  <property fmtid="{D5CDD505-2E9C-101B-9397-08002B2CF9AE}" pid="3" name="MediaServiceImageTags">
    <vt:lpwstr/>
  </property>
</Properties>
</file>