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03" w:rsidRDefault="007C37A0">
      <w:pPr>
        <w:ind w:right="396"/>
        <w:jc w:val="right"/>
      </w:pPr>
      <w:bookmarkStart w:id="0" w:name="_GoBack"/>
      <w:bookmarkEnd w:id="0"/>
      <w:r>
        <w:rPr>
          <w:b/>
          <w:sz w:val="28"/>
        </w:rPr>
        <w:t xml:space="preserve"> </w:t>
      </w:r>
      <w:r>
        <w:rPr>
          <w:b/>
          <w:sz w:val="24"/>
        </w:rPr>
        <w:t xml:space="preserve">                                                                       </w:t>
      </w:r>
      <w:r>
        <w:rPr>
          <w:b/>
          <w:sz w:val="28"/>
        </w:rPr>
        <w:t xml:space="preserve"> .</w:t>
      </w:r>
    </w:p>
    <w:tbl>
      <w:tblPr>
        <w:tblW w:w="4678" w:type="dxa"/>
        <w:tblInd w:w="4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</w:tblGrid>
      <w:tr w:rsidR="00300E03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E03" w:rsidRDefault="00300E03">
            <w:pPr>
              <w:jc w:val="both"/>
              <w:rPr>
                <w:rFonts w:ascii="ConduitITC TT" w:hAnsi="ConduitITC TT"/>
                <w:b/>
                <w:sz w:val="10"/>
                <w:szCs w:val="10"/>
              </w:rPr>
            </w:pPr>
          </w:p>
          <w:p w:rsidR="00300E03" w:rsidRDefault="007C37A0">
            <w:pPr>
              <w:ind w:left="569" w:right="563"/>
              <w:jc w:val="both"/>
              <w:rPr>
                <w:rFonts w:ascii="ConduitITC TT" w:hAnsi="ConduitITC TT"/>
                <w:b/>
                <w:bCs/>
              </w:rPr>
            </w:pPr>
            <w:r>
              <w:rPr>
                <w:rFonts w:ascii="ConduitITC TT" w:hAnsi="ConduitITC TT"/>
                <w:b/>
                <w:bCs/>
              </w:rPr>
              <w:t>Exmo.   _________</w:t>
            </w:r>
          </w:p>
        </w:tc>
      </w:tr>
    </w:tbl>
    <w:p w:rsidR="00300E03" w:rsidRDefault="007C37A0">
      <w:pPr>
        <w:ind w:right="397"/>
        <w:jc w:val="right"/>
      </w:pPr>
      <w:r>
        <w:rPr>
          <w:b/>
          <w:sz w:val="28"/>
        </w:rPr>
        <w:t>.</w:t>
      </w:r>
      <w:r>
        <w:rPr>
          <w:b/>
          <w:sz w:val="24"/>
        </w:rPr>
        <w:t xml:space="preserve">                                                                        </w:t>
      </w:r>
      <w:r>
        <w:rPr>
          <w:b/>
          <w:sz w:val="28"/>
        </w:rPr>
        <w:t xml:space="preserve"> .</w:t>
      </w:r>
    </w:p>
    <w:p w:rsidR="00300E03" w:rsidRDefault="00300E03">
      <w:pPr>
        <w:rPr>
          <w:sz w:val="8"/>
          <w:szCs w:val="8"/>
        </w:rPr>
      </w:pPr>
    </w:p>
    <w:p w:rsidR="00300E03" w:rsidRDefault="007C37A0">
      <w:pPr>
        <w:spacing w:before="120" w:after="120" w:line="300" w:lineRule="atLeast"/>
        <w:ind w:left="851" w:hanging="851"/>
        <w:jc w:val="both"/>
      </w:pPr>
      <w:r>
        <w:rPr>
          <w:b/>
        </w:rPr>
        <w:t>Assunto:</w:t>
      </w:r>
      <w:r>
        <w:t xml:space="preserve"> </w:t>
      </w:r>
      <w:r>
        <w:rPr>
          <w:sz w:val="20"/>
          <w:szCs w:val="20"/>
        </w:rPr>
        <w:t xml:space="preserve">Notificação da decisão de aprovação relativa ao </w:t>
      </w:r>
      <w:r>
        <w:rPr>
          <w:sz w:val="20"/>
          <w:szCs w:val="20"/>
        </w:rPr>
        <w:t>projeto n.º ____________</w:t>
      </w:r>
    </w:p>
    <w:p w:rsidR="00300E03" w:rsidRDefault="007C37A0">
      <w:pPr>
        <w:pStyle w:val="PargrafodaLista"/>
        <w:numPr>
          <w:ilvl w:val="0"/>
          <w:numId w:val="1"/>
        </w:numPr>
        <w:spacing w:before="120" w:after="120"/>
        <w:ind w:left="1276" w:hanging="425"/>
        <w:jc w:val="both"/>
      </w:pPr>
      <w:r>
        <w:rPr>
          <w:sz w:val="20"/>
          <w:szCs w:val="20"/>
        </w:rPr>
        <w:t>Candidatura apresentada no âmbito dos apoios à frequência de formação profissional dos trabalhadores abrangidos ao abrigo da Medida de Apoio Extraordinário à Retoma Progressiva de Atividade em Empresas em Situação de Crise Empresar</w:t>
      </w:r>
      <w:r>
        <w:rPr>
          <w:sz w:val="20"/>
          <w:szCs w:val="20"/>
        </w:rPr>
        <w:t>ial, com Redução Temporária do Período Normal de Trabalho (PNT)</w:t>
      </w:r>
    </w:p>
    <w:p w:rsidR="00300E03" w:rsidRDefault="00300E03">
      <w:pPr>
        <w:spacing w:after="0"/>
        <w:jc w:val="both"/>
      </w:pPr>
    </w:p>
    <w:p w:rsidR="00300E03" w:rsidRDefault="007C37A0">
      <w:pPr>
        <w:spacing w:before="120" w:after="120" w:line="300" w:lineRule="atLeast"/>
        <w:jc w:val="both"/>
      </w:pPr>
      <w:r>
        <w:t>Na sequência da aprovação do projeto n.º __________ apresentado no âmbito da candidatura aos apoios à frequência de Formação profissional dos trabalhadores abrangidos ao abrigo da Medida de A</w:t>
      </w:r>
      <w:r>
        <w:t xml:space="preserve">poio Extraordinário à Retoma Progressiva de Atividade em Empresas em Situação de Crise Empresarial, com Redução Temporária do Período Normal de Trabalho (PNT) (Decreto-Lei n.º 46-A/2020, de 30 de julho </w:t>
      </w:r>
      <w:r>
        <w:rPr>
          <w:rFonts w:cs="Calibri"/>
        </w:rPr>
        <w:t>com as alterações introduzidas pelo Decreto-Lei n.º 90</w:t>
      </w:r>
      <w:r>
        <w:rPr>
          <w:rFonts w:cs="Calibri"/>
        </w:rPr>
        <w:t>/2020, de 19 de outubro</w:t>
      </w:r>
      <w:r>
        <w:t xml:space="preserve">), junto se envia, em duplicado, o documento único constituído pela </w:t>
      </w:r>
      <w:r>
        <w:rPr>
          <w:b/>
          <w:bCs/>
        </w:rPr>
        <w:t>Decisão de Aprovação e correspondente Termo de Aceitação da Decisão de Aprovação.</w:t>
      </w:r>
    </w:p>
    <w:p w:rsidR="00300E03" w:rsidRDefault="007C37A0">
      <w:pPr>
        <w:spacing w:before="120" w:after="120" w:line="300" w:lineRule="atLeast"/>
        <w:jc w:val="both"/>
      </w:pPr>
      <w:r>
        <w:t xml:space="preserve">Nos termos das normas vigentes, a aceitação por parte de V. Exa. do apoio aprovado </w:t>
      </w:r>
      <w:r>
        <w:t xml:space="preserve">em __ /___/ 2020 deve ser efetuada através da devolução dos duplicados destes documentos, para o </w:t>
      </w:r>
      <w:r>
        <w:rPr>
          <w:b/>
          <w:bCs/>
        </w:rPr>
        <w:t>Centro de emprego e formação profissional de _____________________________</w:t>
      </w:r>
      <w:r>
        <w:t xml:space="preserve">, no prazo máximo de </w:t>
      </w:r>
      <w:r>
        <w:rPr>
          <w:b/>
          <w:bCs/>
        </w:rPr>
        <w:t>5 dias úteis</w:t>
      </w:r>
      <w:r>
        <w:t xml:space="preserve"> contados do dia imediatamente a seguir à data de re</w:t>
      </w:r>
      <w:r>
        <w:t>ceção da presente notificação, sob pena da decisão poder caducar, sem prejuízo do previsto no Regulamento.</w:t>
      </w:r>
    </w:p>
    <w:p w:rsidR="00300E03" w:rsidRDefault="007C37A0">
      <w:pPr>
        <w:spacing w:before="120" w:after="120" w:line="300" w:lineRule="atLeast"/>
        <w:jc w:val="both"/>
      </w:pPr>
      <w:r>
        <w:t>O documento único constituído pela Decisão de Aprovação e Termo de Aceitação da Decisão de Aprovação deve ser assinado pela entidade, e todas as folh</w:t>
      </w:r>
      <w:r>
        <w:t>as e anexos devem ser rubricados e autenticados, nos termos do Ponto 13. do Regulamento do apoio.</w:t>
      </w:r>
    </w:p>
    <w:p w:rsidR="00300E03" w:rsidRDefault="007C37A0">
      <w:pPr>
        <w:spacing w:before="120" w:after="120" w:line="300" w:lineRule="atLeast"/>
        <w:jc w:val="both"/>
      </w:pPr>
      <w:r>
        <w:t>De acordo com o regime de pagamentos inerente à presente medida, o pagamento dos apoios é efetuado pelo Centro acima indicado,</w:t>
      </w:r>
      <w:r>
        <w:rPr>
          <w:b/>
          <w:bCs/>
        </w:rPr>
        <w:t xml:space="preserve"> </w:t>
      </w:r>
      <w:r>
        <w:t>após a conclusão do plano de fo</w:t>
      </w:r>
      <w:r>
        <w:t>rmação aprovado, nos termos do previsto no Regulamento.</w:t>
      </w:r>
    </w:p>
    <w:p w:rsidR="00300E03" w:rsidRDefault="00300E03">
      <w:pPr>
        <w:spacing w:before="120" w:after="0"/>
        <w:jc w:val="both"/>
      </w:pPr>
    </w:p>
    <w:p w:rsidR="00300E03" w:rsidRDefault="007C37A0">
      <w:pPr>
        <w:spacing w:before="120" w:after="120" w:line="300" w:lineRule="atLeast"/>
        <w:jc w:val="both"/>
      </w:pPr>
      <w:r>
        <w:t>Com os melhores cumprimentos</w:t>
      </w:r>
    </w:p>
    <w:p w:rsidR="00300E03" w:rsidRDefault="007C37A0">
      <w:pPr>
        <w:spacing w:before="120" w:after="120" w:line="300" w:lineRule="atLeast"/>
        <w:ind w:firstLine="708"/>
        <w:jc w:val="center"/>
      </w:pPr>
      <w:r>
        <w:t>O(A) Delegado(a) Regional</w:t>
      </w:r>
    </w:p>
    <w:p w:rsidR="00300E03" w:rsidRDefault="00300E03">
      <w:pPr>
        <w:spacing w:before="120" w:after="120" w:line="300" w:lineRule="atLeast"/>
        <w:ind w:firstLine="708"/>
        <w:jc w:val="center"/>
      </w:pPr>
    </w:p>
    <w:p w:rsidR="00300E03" w:rsidRDefault="00300E03">
      <w:pPr>
        <w:spacing w:before="120" w:after="120" w:line="300" w:lineRule="atLeast"/>
        <w:ind w:firstLine="708"/>
        <w:jc w:val="center"/>
      </w:pPr>
    </w:p>
    <w:p w:rsidR="00300E03" w:rsidRDefault="007C37A0">
      <w:pPr>
        <w:spacing w:before="120" w:after="120" w:line="300" w:lineRule="atLeast"/>
        <w:ind w:firstLine="708"/>
        <w:jc w:val="center"/>
      </w:pPr>
      <w:r>
        <w:t>_________________________</w:t>
      </w:r>
    </w:p>
    <w:sectPr w:rsidR="00300E03">
      <w:headerReference w:type="default" r:id="rId7"/>
      <w:pgSz w:w="11906" w:h="16838"/>
      <w:pgMar w:top="1417" w:right="1133" w:bottom="141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C37A0">
      <w:pPr>
        <w:spacing w:after="0"/>
      </w:pPr>
      <w:r>
        <w:separator/>
      </w:r>
    </w:p>
  </w:endnote>
  <w:endnote w:type="continuationSeparator" w:id="0">
    <w:p w:rsidR="00000000" w:rsidRDefault="007C37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ITC TT">
    <w:altName w:val="Calibri"/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C37A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7C37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3C1" w:rsidRDefault="007C37A0">
    <w:pPr>
      <w:pStyle w:val="Cabealho"/>
    </w:pPr>
    <w:r>
      <w:rPr>
        <w:noProof/>
      </w:rPr>
      <w:drawing>
        <wp:inline distT="0" distB="0" distL="0" distR="0">
          <wp:extent cx="3402326" cy="427353"/>
          <wp:effectExtent l="0" t="0" r="7624" b="0"/>
          <wp:docPr id="1" name="Imagem 7" descr="Templete IEFP,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2326" cy="427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C03C1" w:rsidRDefault="007C37A0">
    <w:pPr>
      <w:pStyle w:val="Cabealho"/>
      <w:tabs>
        <w:tab w:val="clear" w:pos="4252"/>
        <w:tab w:val="clear" w:pos="8504"/>
      </w:tabs>
    </w:pPr>
    <w:r>
      <w:tab/>
      <w:t xml:space="preserve">    </w:t>
    </w:r>
    <w:r>
      <w:rPr>
        <w:rFonts w:cs="Calibri"/>
        <w:sz w:val="20"/>
        <w:szCs w:val="20"/>
      </w:rPr>
      <w:t>DELEGAÇÃO REGIONAL D ___________________________________</w:t>
    </w:r>
  </w:p>
  <w:p w:rsidR="00FC03C1" w:rsidRDefault="007C37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35398"/>
    <w:multiLevelType w:val="multilevel"/>
    <w:tmpl w:val="4F4C74FC"/>
    <w:lvl w:ilvl="0"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0E03"/>
    <w:rsid w:val="00300E03"/>
    <w:rsid w:val="007C37A0"/>
    <w:rsid w:val="00C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51E0C-8E42-4FA5-959D-BF5E9838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Pr>
      <w:color w:val="0563C1"/>
      <w:u w:val="single"/>
    </w:rPr>
  </w:style>
  <w:style w:type="character" w:styleId="MenoNoResolvida">
    <w:name w:val="Unresolved Mention"/>
    <w:basedOn w:val="Tipodeletrapredefinidodopargrafo"/>
    <w:rPr>
      <w:color w:val="605E5C"/>
      <w:shd w:val="clear" w:color="auto" w:fill="E1DFDD"/>
    </w:rPr>
  </w:style>
  <w:style w:type="paragraph" w:styleId="PargrafodaLista">
    <w:name w:val="List Paragraph"/>
    <w:basedOn w:val="Normal"/>
    <w:pPr>
      <w:ind w:left="720"/>
    </w:pPr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dc:description/>
  <cp:lastModifiedBy>Carla Gouveia</cp:lastModifiedBy>
  <cp:revision>2</cp:revision>
  <dcterms:created xsi:type="dcterms:W3CDTF">2020-10-27T10:14:00Z</dcterms:created>
  <dcterms:modified xsi:type="dcterms:W3CDTF">2020-10-27T10:14:00Z</dcterms:modified>
</cp:coreProperties>
</file>